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18FCC" w14:textId="65FC33CB" w:rsidR="00177FFB" w:rsidRPr="00591063" w:rsidRDefault="00177FFB" w:rsidP="00177FFB">
      <w:pPr>
        <w:rPr>
          <w:rFonts w:cstheme="minorHAnsi"/>
        </w:rPr>
      </w:pPr>
      <w:r w:rsidRPr="00591063">
        <w:rPr>
          <w:rFonts w:cstheme="minorHAnsi"/>
        </w:rPr>
        <w:t xml:space="preserve">Minutes of a meeting of the St George in the East </w:t>
      </w:r>
      <w:r w:rsidR="003442AE" w:rsidRPr="00591063">
        <w:rPr>
          <w:rFonts w:cstheme="minorHAnsi"/>
        </w:rPr>
        <w:t>PCC</w:t>
      </w:r>
      <w:r w:rsidRPr="00591063">
        <w:rPr>
          <w:rFonts w:cstheme="minorHAnsi"/>
        </w:rPr>
        <w:t xml:space="preserve"> held </w:t>
      </w:r>
      <w:proofErr w:type="gramStart"/>
      <w:r w:rsidRPr="00591063">
        <w:rPr>
          <w:rFonts w:cstheme="minorHAnsi"/>
        </w:rPr>
        <w:t>on</w:t>
      </w:r>
      <w:r w:rsidR="003442AE" w:rsidRPr="00591063">
        <w:rPr>
          <w:rFonts w:cstheme="minorHAnsi"/>
        </w:rPr>
        <w:t xml:space="preserve"> </w:t>
      </w:r>
      <w:r w:rsidR="00021498">
        <w:rPr>
          <w:rFonts w:cstheme="minorHAnsi"/>
        </w:rPr>
        <w:t xml:space="preserve"> 20</w:t>
      </w:r>
      <w:proofErr w:type="gramEnd"/>
      <w:r w:rsidR="00021498">
        <w:rPr>
          <w:rFonts w:cstheme="minorHAnsi"/>
        </w:rPr>
        <w:t xml:space="preserve"> November </w:t>
      </w:r>
      <w:r w:rsidR="008F1F4F">
        <w:rPr>
          <w:rFonts w:cstheme="minorHAnsi"/>
        </w:rPr>
        <w:t xml:space="preserve">2022 </w:t>
      </w:r>
      <w:r w:rsidR="00EE0897" w:rsidRPr="00591063">
        <w:rPr>
          <w:rFonts w:cstheme="minorHAnsi"/>
        </w:rPr>
        <w:t>at 12 .</w:t>
      </w:r>
      <w:r w:rsidR="00CF2FFD">
        <w:rPr>
          <w:rFonts w:cstheme="minorHAnsi"/>
        </w:rPr>
        <w:t>15</w:t>
      </w:r>
    </w:p>
    <w:p w14:paraId="665E57BB" w14:textId="6D2D77B8" w:rsidR="00F14DB8" w:rsidRPr="00591063" w:rsidRDefault="00177FFB">
      <w:pPr>
        <w:rPr>
          <w:rFonts w:cstheme="minorHAnsi"/>
        </w:rPr>
      </w:pPr>
      <w:r w:rsidRPr="00591063">
        <w:rPr>
          <w:rFonts w:cstheme="minorHAnsi"/>
        </w:rPr>
        <w:t xml:space="preserve">Present </w:t>
      </w:r>
      <w:r w:rsidR="009C15F9" w:rsidRPr="00591063">
        <w:rPr>
          <w:rFonts w:cstheme="minorHAnsi"/>
        </w:rPr>
        <w:t xml:space="preserve">Fr </w:t>
      </w:r>
      <w:r w:rsidRPr="00591063">
        <w:rPr>
          <w:rFonts w:cstheme="minorHAnsi"/>
        </w:rPr>
        <w:t>Richard Springer (</w:t>
      </w:r>
      <w:r w:rsidR="009C15F9" w:rsidRPr="00591063">
        <w:rPr>
          <w:rFonts w:cstheme="minorHAnsi"/>
        </w:rPr>
        <w:t>C</w:t>
      </w:r>
      <w:r w:rsidRPr="00591063">
        <w:rPr>
          <w:rFonts w:cstheme="minorHAnsi"/>
        </w:rPr>
        <w:t>hair) Trish Bing</w:t>
      </w:r>
      <w:r w:rsidR="00E52081">
        <w:rPr>
          <w:rFonts w:cstheme="minorHAnsi"/>
        </w:rPr>
        <w:t>;</w:t>
      </w:r>
      <w:r w:rsidR="00021498" w:rsidRPr="00021498">
        <w:t xml:space="preserve"> </w:t>
      </w:r>
      <w:r w:rsidR="00021498" w:rsidRPr="00021498">
        <w:rPr>
          <w:rFonts w:cstheme="minorHAnsi"/>
        </w:rPr>
        <w:t>Miriam Brittenden;</w:t>
      </w:r>
      <w:r w:rsidR="00021498">
        <w:rPr>
          <w:rFonts w:cstheme="minorHAnsi"/>
        </w:rPr>
        <w:t xml:space="preserve"> Nathaniel Darling; Alan Dorji;</w:t>
      </w:r>
      <w:r w:rsidR="001C4170">
        <w:rPr>
          <w:rFonts w:cstheme="minorHAnsi"/>
        </w:rPr>
        <w:t xml:space="preserve"> </w:t>
      </w:r>
      <w:r w:rsidRPr="00591063">
        <w:rPr>
          <w:rFonts w:cstheme="minorHAnsi"/>
        </w:rPr>
        <w:t>Jane Earl</w:t>
      </w:r>
      <w:r w:rsidR="009C15F9" w:rsidRPr="00591063">
        <w:rPr>
          <w:rFonts w:cstheme="minorHAnsi"/>
        </w:rPr>
        <w:t>;</w:t>
      </w:r>
      <w:r w:rsidR="00E52081">
        <w:rPr>
          <w:rFonts w:cstheme="minorHAnsi"/>
        </w:rPr>
        <w:t xml:space="preserve"> Rev Alanna Harris</w:t>
      </w:r>
      <w:r w:rsidR="00CF2FFD">
        <w:rPr>
          <w:rFonts w:cstheme="minorHAnsi"/>
        </w:rPr>
        <w:t>;</w:t>
      </w:r>
      <w:r w:rsidR="009C15F9" w:rsidRPr="00591063">
        <w:rPr>
          <w:rFonts w:cstheme="minorHAnsi"/>
        </w:rPr>
        <w:t xml:space="preserve"> Phil Hogan</w:t>
      </w:r>
      <w:r w:rsidR="008F1F4F">
        <w:rPr>
          <w:rFonts w:cstheme="minorHAnsi"/>
        </w:rPr>
        <w:t>;</w:t>
      </w:r>
      <w:r w:rsidR="00F14DB8">
        <w:rPr>
          <w:rFonts w:cstheme="minorHAnsi"/>
        </w:rPr>
        <w:t xml:space="preserve"> Francelise Mamilonne;</w:t>
      </w:r>
      <w:r w:rsidR="00021498" w:rsidRPr="00CF2FFD">
        <w:rPr>
          <w:rFonts w:cstheme="minorHAnsi"/>
        </w:rPr>
        <w:t xml:space="preserve"> </w:t>
      </w:r>
      <w:r w:rsidR="00021498">
        <w:rPr>
          <w:rFonts w:cstheme="minorHAnsi"/>
        </w:rPr>
        <w:t>Xander O’Riordan;</w:t>
      </w:r>
      <w:r w:rsidR="00021498" w:rsidRPr="00591063">
        <w:rPr>
          <w:rFonts w:cstheme="minorHAnsi"/>
        </w:rPr>
        <w:t xml:space="preserve"> Annadale Ramanoo</w:t>
      </w:r>
      <w:r w:rsidR="00021498">
        <w:rPr>
          <w:rFonts w:cstheme="minorHAnsi"/>
        </w:rPr>
        <w:t>p</w:t>
      </w:r>
    </w:p>
    <w:p w14:paraId="3BA65D67" w14:textId="7C97F8B7" w:rsidR="00021498" w:rsidRDefault="003442AE" w:rsidP="00021498">
      <w:pPr>
        <w:rPr>
          <w:rFonts w:cstheme="minorHAnsi"/>
        </w:rPr>
      </w:pPr>
      <w:r w:rsidRPr="00591063">
        <w:rPr>
          <w:rFonts w:cstheme="minorHAnsi"/>
        </w:rPr>
        <w:t>Apol</w:t>
      </w:r>
      <w:r w:rsidR="00177FFB" w:rsidRPr="00591063">
        <w:rPr>
          <w:rFonts w:cstheme="minorHAnsi"/>
        </w:rPr>
        <w:t xml:space="preserve">ogies for absence were received </w:t>
      </w:r>
      <w:r w:rsidR="00021498">
        <w:rPr>
          <w:rFonts w:cstheme="minorHAnsi"/>
        </w:rPr>
        <w:t>from Rob Hayward</w:t>
      </w:r>
      <w:r w:rsidR="00C31542">
        <w:rPr>
          <w:rFonts w:cstheme="minorHAnsi"/>
        </w:rPr>
        <w:t xml:space="preserve">; Ivonne Lojan- </w:t>
      </w:r>
      <w:r w:rsidR="005322D5">
        <w:rPr>
          <w:rFonts w:cstheme="minorHAnsi"/>
        </w:rPr>
        <w:t>Maldonado;</w:t>
      </w:r>
      <w:r w:rsidR="005322D5" w:rsidRPr="005322D5">
        <w:rPr>
          <w:rFonts w:cstheme="minorHAnsi"/>
        </w:rPr>
        <w:t xml:space="preserve"> </w:t>
      </w:r>
      <w:r w:rsidR="005322D5">
        <w:rPr>
          <w:rFonts w:cstheme="minorHAnsi"/>
        </w:rPr>
        <w:t xml:space="preserve">Fr Angus </w:t>
      </w:r>
      <w:proofErr w:type="gramStart"/>
      <w:r w:rsidR="005322D5">
        <w:rPr>
          <w:rFonts w:cstheme="minorHAnsi"/>
        </w:rPr>
        <w:t>Ritchie</w:t>
      </w:r>
      <w:r w:rsidR="005322D5" w:rsidRPr="00591063">
        <w:rPr>
          <w:rFonts w:cstheme="minorHAnsi"/>
        </w:rPr>
        <w:t>;</w:t>
      </w:r>
      <w:proofErr w:type="gramEnd"/>
    </w:p>
    <w:p w14:paraId="4C2BBFB5" w14:textId="46440CA8" w:rsidR="003442AE" w:rsidRDefault="00CF2FFD" w:rsidP="00021498">
      <w:pPr>
        <w:rPr>
          <w:rFonts w:cstheme="minorHAnsi"/>
        </w:rPr>
      </w:pPr>
      <w:r w:rsidRPr="007E380B">
        <w:rPr>
          <w:rFonts w:cstheme="minorHAnsi"/>
        </w:rPr>
        <w:t>Richard</w:t>
      </w:r>
      <w:r w:rsidR="00C977FC" w:rsidRPr="007E380B">
        <w:rPr>
          <w:rFonts w:cstheme="minorHAnsi"/>
        </w:rPr>
        <w:t xml:space="preserve"> </w:t>
      </w:r>
      <w:r w:rsidR="009C15F9" w:rsidRPr="007E380B">
        <w:rPr>
          <w:rFonts w:cstheme="minorHAnsi"/>
        </w:rPr>
        <w:t xml:space="preserve">opened the meeting with prayer. </w:t>
      </w:r>
    </w:p>
    <w:p w14:paraId="37F0BE36" w14:textId="140B2DB4" w:rsidR="00F14DB8" w:rsidRPr="00C31542" w:rsidRDefault="00630BBD" w:rsidP="00C31542">
      <w:pPr>
        <w:rPr>
          <w:rFonts w:cstheme="minorHAnsi"/>
        </w:rPr>
      </w:pPr>
      <w:r w:rsidRPr="00C31542">
        <w:rPr>
          <w:rFonts w:cstheme="minorHAnsi"/>
        </w:rPr>
        <w:t xml:space="preserve"> </w:t>
      </w:r>
      <w:r w:rsidR="00F14DB8" w:rsidRPr="00C31542">
        <w:rPr>
          <w:rFonts w:cstheme="minorHAnsi"/>
        </w:rPr>
        <w:t xml:space="preserve">    </w:t>
      </w:r>
    </w:p>
    <w:p w14:paraId="2E96E983" w14:textId="789E546F" w:rsidR="00B22EF4" w:rsidRPr="008D0573" w:rsidRDefault="008D0573" w:rsidP="008D0573">
      <w:pPr>
        <w:rPr>
          <w:rFonts w:cstheme="minorHAnsi"/>
        </w:rPr>
      </w:pPr>
      <w:r>
        <w:rPr>
          <w:rFonts w:cstheme="minorHAnsi"/>
        </w:rPr>
        <w:t>1.</w:t>
      </w:r>
      <w:r w:rsidR="00D354B8" w:rsidRPr="008D0573">
        <w:rPr>
          <w:rFonts w:cstheme="minorHAnsi"/>
        </w:rPr>
        <w:t xml:space="preserve"> The </w:t>
      </w:r>
      <w:r w:rsidR="00025041" w:rsidRPr="008D0573">
        <w:rPr>
          <w:rFonts w:cstheme="minorHAnsi"/>
          <w:b/>
          <w:bCs/>
        </w:rPr>
        <w:t>Minutes</w:t>
      </w:r>
      <w:r w:rsidR="00D354B8" w:rsidRPr="008D0573">
        <w:rPr>
          <w:rFonts w:cstheme="minorHAnsi"/>
        </w:rPr>
        <w:t xml:space="preserve"> of the </w:t>
      </w:r>
      <w:r w:rsidR="00025041" w:rsidRPr="008D0573">
        <w:rPr>
          <w:rFonts w:cstheme="minorHAnsi"/>
        </w:rPr>
        <w:t>meeting</w:t>
      </w:r>
      <w:r w:rsidR="00D354B8" w:rsidRPr="008D0573">
        <w:rPr>
          <w:rFonts w:cstheme="minorHAnsi"/>
        </w:rPr>
        <w:t xml:space="preserve"> held on </w:t>
      </w:r>
      <w:r w:rsidR="00C31542" w:rsidRPr="008D0573">
        <w:rPr>
          <w:rFonts w:cstheme="minorHAnsi"/>
        </w:rPr>
        <w:t>16</w:t>
      </w:r>
      <w:r w:rsidR="00630BBD" w:rsidRPr="008D0573">
        <w:rPr>
          <w:rFonts w:cstheme="minorHAnsi"/>
        </w:rPr>
        <w:t xml:space="preserve"> </w:t>
      </w:r>
      <w:r w:rsidR="00C31542" w:rsidRPr="008D0573">
        <w:rPr>
          <w:rFonts w:cstheme="minorHAnsi"/>
        </w:rPr>
        <w:t>Octo</w:t>
      </w:r>
      <w:r w:rsidR="00630BBD" w:rsidRPr="008D0573">
        <w:rPr>
          <w:rFonts w:cstheme="minorHAnsi"/>
        </w:rPr>
        <w:t xml:space="preserve">ber </w:t>
      </w:r>
      <w:r w:rsidR="00D354B8" w:rsidRPr="008D0573">
        <w:rPr>
          <w:rFonts w:cstheme="minorHAnsi"/>
        </w:rPr>
        <w:t xml:space="preserve">2022 </w:t>
      </w:r>
      <w:r w:rsidR="00025041" w:rsidRPr="008D0573">
        <w:rPr>
          <w:rFonts w:cstheme="minorHAnsi"/>
        </w:rPr>
        <w:t>had</w:t>
      </w:r>
      <w:r w:rsidR="00D354B8" w:rsidRPr="008D0573">
        <w:rPr>
          <w:rFonts w:cstheme="minorHAnsi"/>
        </w:rPr>
        <w:t xml:space="preserve"> been </w:t>
      </w:r>
      <w:r w:rsidR="00025041" w:rsidRPr="008D0573">
        <w:rPr>
          <w:rFonts w:cstheme="minorHAnsi"/>
        </w:rPr>
        <w:t>previously</w:t>
      </w:r>
      <w:r w:rsidR="00D354B8" w:rsidRPr="008D0573">
        <w:rPr>
          <w:rFonts w:cstheme="minorHAnsi"/>
        </w:rPr>
        <w:t xml:space="preserve"> </w:t>
      </w:r>
      <w:r w:rsidR="00025041" w:rsidRPr="008D0573">
        <w:rPr>
          <w:rFonts w:cstheme="minorHAnsi"/>
        </w:rPr>
        <w:t>circulated</w:t>
      </w:r>
      <w:r w:rsidR="00D354B8" w:rsidRPr="008D0573">
        <w:rPr>
          <w:rFonts w:cstheme="minorHAnsi"/>
        </w:rPr>
        <w:t xml:space="preserve"> and </w:t>
      </w:r>
      <w:r w:rsidR="00C31542" w:rsidRPr="008D0573">
        <w:rPr>
          <w:rFonts w:cstheme="minorHAnsi"/>
        </w:rPr>
        <w:t xml:space="preserve">were agreed as a correct record. </w:t>
      </w:r>
    </w:p>
    <w:p w14:paraId="400FE1D6" w14:textId="608F6983" w:rsidR="00B22EF4" w:rsidRPr="008D0573" w:rsidRDefault="008D0573" w:rsidP="008D0573">
      <w:pPr>
        <w:rPr>
          <w:rFonts w:cstheme="minorHAnsi"/>
        </w:rPr>
      </w:pPr>
      <w:r>
        <w:rPr>
          <w:rFonts w:cstheme="minorHAnsi"/>
        </w:rPr>
        <w:t>2.</w:t>
      </w:r>
      <w:r w:rsidR="008865F9" w:rsidRPr="008D0573">
        <w:rPr>
          <w:rFonts w:cstheme="minorHAnsi"/>
        </w:rPr>
        <w:t xml:space="preserve">JE reported on the </w:t>
      </w:r>
      <w:r w:rsidR="008865F9" w:rsidRPr="008D0573">
        <w:rPr>
          <w:rFonts w:cstheme="minorHAnsi"/>
          <w:b/>
          <w:bCs/>
        </w:rPr>
        <w:t>actions</w:t>
      </w:r>
      <w:r w:rsidR="008865F9" w:rsidRPr="008D0573">
        <w:rPr>
          <w:rFonts w:cstheme="minorHAnsi"/>
        </w:rPr>
        <w:t xml:space="preserve"> from the last meeting and confirmed that </w:t>
      </w:r>
      <w:r w:rsidR="00B22EF4" w:rsidRPr="008D0573">
        <w:rPr>
          <w:rFonts w:cstheme="minorHAnsi"/>
        </w:rPr>
        <w:t xml:space="preserve">most </w:t>
      </w:r>
      <w:r w:rsidR="008865F9" w:rsidRPr="008D0573">
        <w:rPr>
          <w:rFonts w:cstheme="minorHAnsi"/>
        </w:rPr>
        <w:t xml:space="preserve">were in hand. </w:t>
      </w:r>
      <w:r w:rsidR="00B22EF4" w:rsidRPr="008D0573">
        <w:rPr>
          <w:rFonts w:cstheme="minorHAnsi"/>
        </w:rPr>
        <w:t xml:space="preserve"> It was noted that </w:t>
      </w:r>
    </w:p>
    <w:p w14:paraId="521BBB7D" w14:textId="4F51634F" w:rsidR="00C31542" w:rsidRDefault="00C31542" w:rsidP="00C31542">
      <w:pPr>
        <w:pStyle w:val="ListParagraph"/>
        <w:numPr>
          <w:ilvl w:val="0"/>
          <w:numId w:val="15"/>
        </w:numPr>
        <w:rPr>
          <w:rFonts w:cstheme="minorHAnsi"/>
        </w:rPr>
      </w:pPr>
      <w:r>
        <w:rPr>
          <w:rFonts w:cstheme="minorHAnsi"/>
        </w:rPr>
        <w:t xml:space="preserve">Letter to the diocese re </w:t>
      </w:r>
      <w:proofErr w:type="gramStart"/>
      <w:r>
        <w:rPr>
          <w:rFonts w:cstheme="minorHAnsi"/>
        </w:rPr>
        <w:t xml:space="preserve">property </w:t>
      </w:r>
      <w:r w:rsidR="00C04B35">
        <w:rPr>
          <w:rFonts w:cstheme="minorHAnsi"/>
        </w:rPr>
        <w:t xml:space="preserve"> and</w:t>
      </w:r>
      <w:proofErr w:type="gramEnd"/>
      <w:r w:rsidR="00C04B35">
        <w:rPr>
          <w:rFonts w:cstheme="minorHAnsi"/>
        </w:rPr>
        <w:t xml:space="preserve"> insurance still</w:t>
      </w:r>
      <w:r>
        <w:rPr>
          <w:rFonts w:cstheme="minorHAnsi"/>
        </w:rPr>
        <w:t xml:space="preserve"> needs to be drafted – JE</w:t>
      </w:r>
    </w:p>
    <w:p w14:paraId="2ACB6120" w14:textId="61720881" w:rsidR="00C31542" w:rsidRDefault="00C31542" w:rsidP="00C31542">
      <w:pPr>
        <w:pStyle w:val="ListParagraph"/>
        <w:numPr>
          <w:ilvl w:val="0"/>
          <w:numId w:val="15"/>
        </w:numPr>
        <w:rPr>
          <w:rFonts w:cstheme="minorHAnsi"/>
        </w:rPr>
      </w:pPr>
      <w:r>
        <w:rPr>
          <w:rFonts w:cstheme="minorHAnsi"/>
        </w:rPr>
        <w:t>Vestments chest was not donated so action</w:t>
      </w:r>
      <w:r w:rsidR="00C04B35">
        <w:rPr>
          <w:rFonts w:cstheme="minorHAnsi"/>
        </w:rPr>
        <w:t xml:space="preserve"> to seek </w:t>
      </w:r>
      <w:proofErr w:type="gramStart"/>
      <w:r w:rsidR="00C04B35">
        <w:rPr>
          <w:rFonts w:cstheme="minorHAnsi"/>
        </w:rPr>
        <w:t xml:space="preserve">removal </w:t>
      </w:r>
      <w:r>
        <w:rPr>
          <w:rFonts w:cstheme="minorHAnsi"/>
        </w:rPr>
        <w:t xml:space="preserve"> is</w:t>
      </w:r>
      <w:proofErr w:type="gramEnd"/>
      <w:r>
        <w:rPr>
          <w:rFonts w:cstheme="minorHAnsi"/>
        </w:rPr>
        <w:t xml:space="preserve"> confirmed -KP</w:t>
      </w:r>
    </w:p>
    <w:p w14:paraId="5839DF2A" w14:textId="77777777" w:rsidR="00C04B35" w:rsidRDefault="00C04B35" w:rsidP="00C31542">
      <w:pPr>
        <w:pStyle w:val="ListParagraph"/>
        <w:numPr>
          <w:ilvl w:val="0"/>
          <w:numId w:val="15"/>
        </w:numPr>
        <w:rPr>
          <w:rFonts w:cstheme="minorHAnsi"/>
        </w:rPr>
      </w:pPr>
      <w:r>
        <w:rPr>
          <w:rFonts w:cstheme="minorHAnsi"/>
        </w:rPr>
        <w:t>The letter to the diocese on the Cimon Fund and curacy housing was sent and has been circulated to the PCC. A full response is awaited</w:t>
      </w:r>
    </w:p>
    <w:p w14:paraId="080EE82D" w14:textId="37A05E6F" w:rsidR="00C31542" w:rsidRPr="00EF2594" w:rsidRDefault="00C04B35" w:rsidP="00C04B35">
      <w:pPr>
        <w:pStyle w:val="ListParagraph"/>
        <w:numPr>
          <w:ilvl w:val="0"/>
          <w:numId w:val="15"/>
        </w:numPr>
        <w:rPr>
          <w:rFonts w:cstheme="minorHAnsi"/>
        </w:rPr>
      </w:pPr>
      <w:r>
        <w:rPr>
          <w:rFonts w:cstheme="minorHAnsi"/>
        </w:rPr>
        <w:t xml:space="preserve">1:1 </w:t>
      </w:r>
      <w:proofErr w:type="gramStart"/>
      <w:r>
        <w:rPr>
          <w:rFonts w:cstheme="minorHAnsi"/>
        </w:rPr>
        <w:t>conversations</w:t>
      </w:r>
      <w:proofErr w:type="gramEnd"/>
      <w:r>
        <w:rPr>
          <w:rFonts w:cstheme="minorHAnsi"/>
        </w:rPr>
        <w:t xml:space="preserve"> about the. Church priorities are still underway – ACTION ALL to complete before January PCC</w:t>
      </w:r>
    </w:p>
    <w:p w14:paraId="51711B91" w14:textId="55739ABB" w:rsidR="00187393" w:rsidRPr="008D0573" w:rsidRDefault="008D0573" w:rsidP="008D0573">
      <w:pPr>
        <w:rPr>
          <w:rFonts w:cstheme="minorHAnsi"/>
        </w:rPr>
      </w:pPr>
      <w:r>
        <w:rPr>
          <w:rFonts w:cstheme="minorHAnsi"/>
          <w:b/>
          <w:bCs/>
        </w:rPr>
        <w:t>3.</w:t>
      </w:r>
      <w:r w:rsidR="00C31542" w:rsidRPr="008D0573">
        <w:rPr>
          <w:rFonts w:cstheme="minorHAnsi"/>
          <w:b/>
          <w:bCs/>
        </w:rPr>
        <w:t>Open Table support</w:t>
      </w:r>
    </w:p>
    <w:p w14:paraId="6191A0C3" w14:textId="76504022" w:rsidR="009379D2" w:rsidRPr="001C4170" w:rsidRDefault="00C31542" w:rsidP="001C4170">
      <w:pPr>
        <w:pStyle w:val="ListParagraph"/>
        <w:rPr>
          <w:rFonts w:cstheme="minorHAnsi"/>
        </w:rPr>
      </w:pPr>
      <w:r w:rsidRPr="009379D2">
        <w:rPr>
          <w:rFonts w:cstheme="minorHAnsi"/>
        </w:rPr>
        <w:t xml:space="preserve">Fr Richard presented a </w:t>
      </w:r>
      <w:r w:rsidR="009379D2" w:rsidRPr="009379D2">
        <w:rPr>
          <w:rFonts w:cstheme="minorHAnsi"/>
        </w:rPr>
        <w:t>paper setting</w:t>
      </w:r>
      <w:r w:rsidRPr="009379D2">
        <w:rPr>
          <w:rFonts w:cstheme="minorHAnsi"/>
        </w:rPr>
        <w:t xml:space="preserve"> out a proposal for a </w:t>
      </w:r>
      <w:r w:rsidR="009379D2">
        <w:rPr>
          <w:rFonts w:cstheme="minorHAnsi"/>
        </w:rPr>
        <w:t>t</w:t>
      </w:r>
      <w:r w:rsidRPr="009379D2">
        <w:rPr>
          <w:rFonts w:cstheme="minorHAnsi"/>
        </w:rPr>
        <w:t xml:space="preserve">rial </w:t>
      </w:r>
      <w:r w:rsidR="00C04B35" w:rsidRPr="009379D2">
        <w:rPr>
          <w:rFonts w:cstheme="minorHAnsi"/>
        </w:rPr>
        <w:t>three-month</w:t>
      </w:r>
      <w:r w:rsidRPr="009379D2">
        <w:rPr>
          <w:rFonts w:cstheme="minorHAnsi"/>
        </w:rPr>
        <w:t xml:space="preserve"> secondment of Cor</w:t>
      </w:r>
      <w:r w:rsidR="009379D2" w:rsidRPr="009379D2">
        <w:rPr>
          <w:rFonts w:cstheme="minorHAnsi"/>
        </w:rPr>
        <w:t xml:space="preserve">rinne </w:t>
      </w:r>
      <w:r w:rsidR="009379D2">
        <w:rPr>
          <w:rFonts w:cstheme="minorHAnsi"/>
        </w:rPr>
        <w:t>L</w:t>
      </w:r>
      <w:r w:rsidR="009379D2" w:rsidRPr="009379D2">
        <w:rPr>
          <w:rFonts w:cstheme="minorHAnsi"/>
        </w:rPr>
        <w:t>ouis</w:t>
      </w:r>
      <w:r w:rsidR="009379D2">
        <w:rPr>
          <w:rFonts w:cstheme="minorHAnsi"/>
        </w:rPr>
        <w:t xml:space="preserve"> from CTC to support the Open Table. The role would be line manged by Angus Ritchie and would be for 2 days a week, with a clear set of measures by which the success of the trial would be judged, including feedback from the Open Table team. </w:t>
      </w:r>
    </w:p>
    <w:p w14:paraId="56274860" w14:textId="2A13EC74" w:rsidR="00C977FC" w:rsidRPr="009379D2" w:rsidRDefault="009379D2" w:rsidP="009379D2">
      <w:pPr>
        <w:pStyle w:val="ListParagraph"/>
        <w:rPr>
          <w:rFonts w:cstheme="minorHAnsi"/>
        </w:rPr>
      </w:pPr>
      <w:r>
        <w:rPr>
          <w:rFonts w:cstheme="minorHAnsi"/>
        </w:rPr>
        <w:t xml:space="preserve">The PCC </w:t>
      </w:r>
      <w:r>
        <w:rPr>
          <w:rFonts w:cstheme="minorHAnsi"/>
          <w:b/>
          <w:bCs/>
        </w:rPr>
        <w:t>agreed</w:t>
      </w:r>
      <w:r>
        <w:rPr>
          <w:rFonts w:cstheme="minorHAnsi"/>
        </w:rPr>
        <w:t xml:space="preserve"> that the next steps would be for an interview to be held with Corinne to include Annadale and Xander, and the criteria to test the success of the trial be circulated to the </w:t>
      </w:r>
      <w:proofErr w:type="gramStart"/>
      <w:r>
        <w:rPr>
          <w:rFonts w:cstheme="minorHAnsi"/>
        </w:rPr>
        <w:t>PCC  -</w:t>
      </w:r>
      <w:proofErr w:type="gramEnd"/>
      <w:r>
        <w:rPr>
          <w:rFonts w:cstheme="minorHAnsi"/>
        </w:rPr>
        <w:t xml:space="preserve"> ACTION RS</w:t>
      </w:r>
      <w:r w:rsidR="00C04B35">
        <w:rPr>
          <w:rFonts w:cstheme="minorHAnsi"/>
        </w:rPr>
        <w:t>/ AR/ XOR</w:t>
      </w:r>
    </w:p>
    <w:p w14:paraId="5BA6F5A5" w14:textId="1437B8AD" w:rsidR="00C977FC" w:rsidRPr="008D0573" w:rsidRDefault="008D0573" w:rsidP="008D0573">
      <w:pPr>
        <w:rPr>
          <w:rFonts w:cstheme="minorHAnsi"/>
          <w:b/>
          <w:bCs/>
        </w:rPr>
      </w:pPr>
      <w:r>
        <w:rPr>
          <w:rFonts w:cstheme="minorHAnsi"/>
          <w:b/>
          <w:bCs/>
        </w:rPr>
        <w:t>4.</w:t>
      </w:r>
      <w:r w:rsidR="00C977FC" w:rsidRPr="008D0573">
        <w:rPr>
          <w:rFonts w:cstheme="minorHAnsi"/>
          <w:b/>
          <w:bCs/>
        </w:rPr>
        <w:t xml:space="preserve">Safeguarding </w:t>
      </w:r>
    </w:p>
    <w:p w14:paraId="66056808" w14:textId="72DDC9BD" w:rsidR="008865F9" w:rsidRDefault="008865F9" w:rsidP="008865F9">
      <w:pPr>
        <w:pStyle w:val="ListParagraph"/>
        <w:rPr>
          <w:rFonts w:cstheme="minorHAnsi"/>
        </w:rPr>
      </w:pPr>
      <w:r>
        <w:rPr>
          <w:rFonts w:cstheme="minorHAnsi"/>
        </w:rPr>
        <w:t>As the safeguarding lead, MB updated the PCC on t</w:t>
      </w:r>
      <w:r w:rsidR="00FE1FBD">
        <w:rPr>
          <w:rFonts w:cstheme="minorHAnsi"/>
        </w:rPr>
        <w:t>hree</w:t>
      </w:r>
      <w:r>
        <w:rPr>
          <w:rFonts w:cstheme="minorHAnsi"/>
        </w:rPr>
        <w:t xml:space="preserve"> things</w:t>
      </w:r>
      <w:r w:rsidR="00FE1FBD">
        <w:rPr>
          <w:rFonts w:cstheme="minorHAnsi"/>
        </w:rPr>
        <w:t xml:space="preserve"> </w:t>
      </w:r>
    </w:p>
    <w:p w14:paraId="40FB3BCF" w14:textId="5962F368" w:rsidR="00FE1FBD" w:rsidRDefault="009379D2" w:rsidP="009379D2">
      <w:pPr>
        <w:pStyle w:val="ListParagraph"/>
        <w:numPr>
          <w:ilvl w:val="0"/>
          <w:numId w:val="8"/>
        </w:numPr>
        <w:rPr>
          <w:rFonts w:cstheme="minorHAnsi"/>
        </w:rPr>
      </w:pPr>
      <w:r>
        <w:rPr>
          <w:rFonts w:cstheme="minorHAnsi"/>
        </w:rPr>
        <w:t xml:space="preserve">Work is still underway on getting the faculty for new exterior </w:t>
      </w:r>
      <w:proofErr w:type="gramStart"/>
      <w:r>
        <w:rPr>
          <w:rFonts w:cstheme="minorHAnsi"/>
        </w:rPr>
        <w:t>lighting</w:t>
      </w:r>
      <w:r w:rsidR="00161A90" w:rsidRPr="009379D2">
        <w:rPr>
          <w:rFonts w:cstheme="minorHAnsi"/>
        </w:rPr>
        <w:t xml:space="preserve"> </w:t>
      </w:r>
      <w:r w:rsidR="001C4170">
        <w:rPr>
          <w:rFonts w:cstheme="minorHAnsi"/>
        </w:rPr>
        <w:t>.</w:t>
      </w:r>
      <w:proofErr w:type="gramEnd"/>
      <w:r w:rsidR="001C4170">
        <w:rPr>
          <w:rFonts w:cstheme="minorHAnsi"/>
        </w:rPr>
        <w:t xml:space="preserve"> More work is to be done on implementing the policy for lone </w:t>
      </w:r>
      <w:proofErr w:type="gramStart"/>
      <w:r w:rsidR="001C4170">
        <w:rPr>
          <w:rFonts w:cstheme="minorHAnsi"/>
        </w:rPr>
        <w:t>working  Action</w:t>
      </w:r>
      <w:proofErr w:type="gramEnd"/>
      <w:r w:rsidR="001C4170">
        <w:rPr>
          <w:rFonts w:cstheme="minorHAnsi"/>
        </w:rPr>
        <w:t xml:space="preserve"> KP/ AH/MB</w:t>
      </w:r>
    </w:p>
    <w:p w14:paraId="4420D1BF" w14:textId="1845D96D" w:rsidR="00C04B35" w:rsidRDefault="00C04B35" w:rsidP="009379D2">
      <w:pPr>
        <w:pStyle w:val="ListParagraph"/>
        <w:numPr>
          <w:ilvl w:val="0"/>
          <w:numId w:val="8"/>
        </w:numPr>
        <w:rPr>
          <w:rFonts w:cstheme="minorHAnsi"/>
        </w:rPr>
      </w:pPr>
      <w:r>
        <w:rPr>
          <w:rFonts w:cstheme="minorHAnsi"/>
        </w:rPr>
        <w:t xml:space="preserve">Only a few PCC members still need to complete the online training. MB/ </w:t>
      </w:r>
      <w:proofErr w:type="gramStart"/>
      <w:r>
        <w:rPr>
          <w:rFonts w:cstheme="minorHAnsi"/>
        </w:rPr>
        <w:t>RS  are</w:t>
      </w:r>
      <w:proofErr w:type="gramEnd"/>
      <w:r>
        <w:rPr>
          <w:rFonts w:cstheme="minorHAnsi"/>
        </w:rPr>
        <w:t xml:space="preserve"> following up</w:t>
      </w:r>
    </w:p>
    <w:p w14:paraId="2A95D45B" w14:textId="6E56BB60" w:rsidR="001C4170" w:rsidRPr="009379D2" w:rsidRDefault="001C4170" w:rsidP="009379D2">
      <w:pPr>
        <w:pStyle w:val="ListParagraph"/>
        <w:numPr>
          <w:ilvl w:val="0"/>
          <w:numId w:val="8"/>
        </w:numPr>
        <w:rPr>
          <w:rFonts w:cstheme="minorHAnsi"/>
        </w:rPr>
      </w:pPr>
      <w:r>
        <w:rPr>
          <w:rFonts w:cstheme="minorHAnsi"/>
        </w:rPr>
        <w:t>There were no other safeguarding concerns to report</w:t>
      </w:r>
    </w:p>
    <w:p w14:paraId="55BC0BC4" w14:textId="1E538FBC" w:rsidR="0076097E" w:rsidRDefault="0076097E" w:rsidP="0076097E">
      <w:pPr>
        <w:pStyle w:val="ListParagraph"/>
        <w:rPr>
          <w:rFonts w:cstheme="minorHAnsi"/>
        </w:rPr>
      </w:pPr>
    </w:p>
    <w:p w14:paraId="06BDD6BF" w14:textId="77777777" w:rsidR="00EF2594" w:rsidRPr="0076097E" w:rsidRDefault="00EF2594" w:rsidP="0076097E">
      <w:pPr>
        <w:pStyle w:val="ListParagraph"/>
        <w:rPr>
          <w:rFonts w:cstheme="minorHAnsi"/>
        </w:rPr>
      </w:pPr>
    </w:p>
    <w:p w14:paraId="1A39C3F9" w14:textId="626395D2" w:rsidR="009379D2" w:rsidRPr="008D0573" w:rsidRDefault="008D0573" w:rsidP="008D0573">
      <w:pPr>
        <w:rPr>
          <w:rFonts w:cstheme="minorHAnsi"/>
        </w:rPr>
      </w:pPr>
      <w:r>
        <w:rPr>
          <w:rFonts w:cstheme="minorHAnsi"/>
          <w:b/>
          <w:bCs/>
        </w:rPr>
        <w:lastRenderedPageBreak/>
        <w:t>5.</w:t>
      </w:r>
      <w:r w:rsidR="009379D2" w:rsidRPr="008D0573">
        <w:rPr>
          <w:rFonts w:cstheme="minorHAnsi"/>
          <w:b/>
          <w:bCs/>
        </w:rPr>
        <w:t>Youth work</w:t>
      </w:r>
    </w:p>
    <w:p w14:paraId="47A08219" w14:textId="53C745C4" w:rsidR="00D77397" w:rsidRPr="00EF2594" w:rsidRDefault="00D77397" w:rsidP="00EF2594">
      <w:pPr>
        <w:pStyle w:val="ListParagraph"/>
        <w:rPr>
          <w:rFonts w:cstheme="minorHAnsi"/>
        </w:rPr>
      </w:pPr>
      <w:r>
        <w:rPr>
          <w:rFonts w:cstheme="minorHAnsi"/>
        </w:rPr>
        <w:t xml:space="preserve">Fr Richard presented a paper from Ed Babu on the work done on youth ministry, </w:t>
      </w:r>
      <w:r w:rsidR="001C4170">
        <w:rPr>
          <w:rFonts w:cstheme="minorHAnsi"/>
        </w:rPr>
        <w:t>over the last year. He noted that it had been</w:t>
      </w:r>
      <w:r>
        <w:rPr>
          <w:rFonts w:cstheme="minorHAnsi"/>
        </w:rPr>
        <w:t xml:space="preserve"> a tough </w:t>
      </w:r>
      <w:proofErr w:type="gramStart"/>
      <w:r>
        <w:rPr>
          <w:rFonts w:cstheme="minorHAnsi"/>
        </w:rPr>
        <w:t xml:space="preserve">start </w:t>
      </w:r>
      <w:r w:rsidR="001C4170">
        <w:rPr>
          <w:rFonts w:cstheme="minorHAnsi"/>
        </w:rPr>
        <w:t>,</w:t>
      </w:r>
      <w:proofErr w:type="gramEnd"/>
      <w:r w:rsidR="001C4170">
        <w:rPr>
          <w:rFonts w:cstheme="minorHAnsi"/>
        </w:rPr>
        <w:t xml:space="preserve"> but fruits were now beginning to show </w:t>
      </w:r>
      <w:r>
        <w:rPr>
          <w:rFonts w:cstheme="minorHAnsi"/>
        </w:rPr>
        <w:t xml:space="preserve">and </w:t>
      </w:r>
      <w:r w:rsidR="001C4170">
        <w:rPr>
          <w:rFonts w:cstheme="minorHAnsi"/>
        </w:rPr>
        <w:t xml:space="preserve">there were </w:t>
      </w:r>
      <w:r>
        <w:rPr>
          <w:rFonts w:cstheme="minorHAnsi"/>
        </w:rPr>
        <w:t>plans to deliver and develop the work for the future</w:t>
      </w:r>
      <w:r w:rsidR="0076097E">
        <w:rPr>
          <w:rFonts w:cstheme="minorHAnsi"/>
        </w:rPr>
        <w:t xml:space="preserve"> with our  own young people and with those from other churches in the area.</w:t>
      </w:r>
    </w:p>
    <w:p w14:paraId="22EF8C16" w14:textId="72F97A03" w:rsidR="00D77397" w:rsidRDefault="00D77397" w:rsidP="00D77397">
      <w:pPr>
        <w:pStyle w:val="ListParagraph"/>
        <w:rPr>
          <w:rFonts w:cstheme="minorHAnsi"/>
        </w:rPr>
      </w:pPr>
      <w:r>
        <w:rPr>
          <w:rFonts w:cstheme="minorHAnsi"/>
        </w:rPr>
        <w:t>In discussion the following points were raised</w:t>
      </w:r>
    </w:p>
    <w:p w14:paraId="2134A87D" w14:textId="317926A1" w:rsidR="00D77397" w:rsidRDefault="00D77397" w:rsidP="00D77397">
      <w:pPr>
        <w:pStyle w:val="ListParagraph"/>
        <w:numPr>
          <w:ilvl w:val="0"/>
          <w:numId w:val="16"/>
        </w:numPr>
        <w:rPr>
          <w:rFonts w:cstheme="minorHAnsi"/>
        </w:rPr>
      </w:pPr>
      <w:r>
        <w:rPr>
          <w:rFonts w:cstheme="minorHAnsi"/>
        </w:rPr>
        <w:t>How does this role fit with the proposed role of children’s pastor</w:t>
      </w:r>
      <w:r w:rsidR="0076097E">
        <w:rPr>
          <w:rFonts w:cstheme="minorHAnsi"/>
        </w:rPr>
        <w:t>?</w:t>
      </w:r>
      <w:r>
        <w:rPr>
          <w:rFonts w:cstheme="minorHAnsi"/>
        </w:rPr>
        <w:t xml:space="preserve"> It was noted that the work Ed does is with teenagers and the new role would concentrate on the younger children</w:t>
      </w:r>
    </w:p>
    <w:p w14:paraId="22870942" w14:textId="3C12817D" w:rsidR="00D77397" w:rsidRDefault="00D77397" w:rsidP="00D77397">
      <w:pPr>
        <w:pStyle w:val="ListParagraph"/>
        <w:numPr>
          <w:ilvl w:val="0"/>
          <w:numId w:val="16"/>
        </w:numPr>
        <w:rPr>
          <w:rFonts w:cstheme="minorHAnsi"/>
        </w:rPr>
      </w:pPr>
      <w:r>
        <w:rPr>
          <w:rFonts w:cstheme="minorHAnsi"/>
        </w:rPr>
        <w:t>How do we build sustainable and long-term support for the children in our community</w:t>
      </w:r>
    </w:p>
    <w:p w14:paraId="2CFE7DB7" w14:textId="56FC8E65" w:rsidR="00D77397" w:rsidRDefault="00D77397" w:rsidP="00D77397">
      <w:pPr>
        <w:pStyle w:val="ListParagraph"/>
        <w:numPr>
          <w:ilvl w:val="0"/>
          <w:numId w:val="16"/>
        </w:numPr>
        <w:rPr>
          <w:rFonts w:cstheme="minorHAnsi"/>
        </w:rPr>
      </w:pPr>
      <w:r>
        <w:rPr>
          <w:rFonts w:cstheme="minorHAnsi"/>
        </w:rPr>
        <w:t>How do we make sure we keep the older teenagers in church on a regular basis</w:t>
      </w:r>
    </w:p>
    <w:p w14:paraId="19889BF1" w14:textId="4FDA720A" w:rsidR="00D77397" w:rsidRPr="00EB7CD9" w:rsidRDefault="00D77397" w:rsidP="00EB7CD9">
      <w:pPr>
        <w:pStyle w:val="ListParagraph"/>
        <w:numPr>
          <w:ilvl w:val="0"/>
          <w:numId w:val="16"/>
        </w:numPr>
        <w:rPr>
          <w:rFonts w:cstheme="minorHAnsi"/>
        </w:rPr>
      </w:pPr>
      <w:r>
        <w:rPr>
          <w:rFonts w:cstheme="minorHAnsi"/>
        </w:rPr>
        <w:t>How we let the wider congregation know about the work which is going on in other groups by PCC members attending some of the work which is going on</w:t>
      </w:r>
      <w:r w:rsidR="00EB7CD9">
        <w:rPr>
          <w:rFonts w:cstheme="minorHAnsi"/>
        </w:rPr>
        <w:t xml:space="preserve"> and by</w:t>
      </w:r>
      <w:r w:rsidRPr="00EB7CD9">
        <w:rPr>
          <w:rFonts w:cstheme="minorHAnsi"/>
        </w:rPr>
        <w:t xml:space="preserve"> invit</w:t>
      </w:r>
      <w:r w:rsidR="00EB7CD9">
        <w:rPr>
          <w:rFonts w:cstheme="minorHAnsi"/>
        </w:rPr>
        <w:t>ing</w:t>
      </w:r>
      <w:r w:rsidRPr="00EB7CD9">
        <w:rPr>
          <w:rFonts w:cstheme="minorHAnsi"/>
        </w:rPr>
        <w:t xml:space="preserve"> Ed to talk to the </w:t>
      </w:r>
      <w:r w:rsidR="00891185" w:rsidRPr="00EB7CD9">
        <w:rPr>
          <w:rFonts w:cstheme="minorHAnsi"/>
        </w:rPr>
        <w:t>wider church</w:t>
      </w:r>
    </w:p>
    <w:p w14:paraId="37AD47EB" w14:textId="738D2DA0" w:rsidR="00891185" w:rsidRDefault="00891185" w:rsidP="00891185">
      <w:pPr>
        <w:pStyle w:val="ListParagraph"/>
        <w:numPr>
          <w:ilvl w:val="0"/>
          <w:numId w:val="16"/>
        </w:numPr>
        <w:rPr>
          <w:rFonts w:cstheme="minorHAnsi"/>
        </w:rPr>
      </w:pPr>
      <w:r>
        <w:rPr>
          <w:rFonts w:cstheme="minorHAnsi"/>
        </w:rPr>
        <w:t>What new things can we do to attract the group of children who are about to start secondary school</w:t>
      </w:r>
    </w:p>
    <w:p w14:paraId="1DEF01C9" w14:textId="75CAD6BC" w:rsidR="00891185" w:rsidRDefault="00891185" w:rsidP="00891185">
      <w:pPr>
        <w:pStyle w:val="ListParagraph"/>
        <w:numPr>
          <w:ilvl w:val="0"/>
          <w:numId w:val="16"/>
        </w:numPr>
        <w:rPr>
          <w:rFonts w:cstheme="minorHAnsi"/>
        </w:rPr>
      </w:pPr>
      <w:r>
        <w:rPr>
          <w:rFonts w:cstheme="minorHAnsi"/>
        </w:rPr>
        <w:t>A desire to know what the impact from young people has been- Xander agreed to</w:t>
      </w:r>
      <w:r w:rsidR="00BC5725">
        <w:rPr>
          <w:rFonts w:cstheme="minorHAnsi"/>
        </w:rPr>
        <w:t xml:space="preserve"> </w:t>
      </w:r>
      <w:proofErr w:type="gramStart"/>
      <w:r w:rsidR="00BC5725">
        <w:rPr>
          <w:rFonts w:cstheme="minorHAnsi"/>
        </w:rPr>
        <w:t xml:space="preserve">go </w:t>
      </w:r>
      <w:r>
        <w:rPr>
          <w:rFonts w:cstheme="minorHAnsi"/>
        </w:rPr>
        <w:t xml:space="preserve"> along</w:t>
      </w:r>
      <w:proofErr w:type="gramEnd"/>
      <w:r>
        <w:rPr>
          <w:rFonts w:cstheme="minorHAnsi"/>
        </w:rPr>
        <w:t xml:space="preserve"> to a session </w:t>
      </w:r>
      <w:r w:rsidR="00BC5725">
        <w:rPr>
          <w:rFonts w:cstheme="minorHAnsi"/>
        </w:rPr>
        <w:t xml:space="preserve">and </w:t>
      </w:r>
      <w:r>
        <w:rPr>
          <w:rFonts w:cstheme="minorHAnsi"/>
        </w:rPr>
        <w:t>report back</w:t>
      </w:r>
      <w:r w:rsidR="00BC5725">
        <w:rPr>
          <w:rFonts w:cstheme="minorHAnsi"/>
        </w:rPr>
        <w:t xml:space="preserve"> in January</w:t>
      </w:r>
    </w:p>
    <w:p w14:paraId="0888CECD" w14:textId="48FD08EA" w:rsidR="00891185" w:rsidRPr="00EB7CD9" w:rsidRDefault="00891185" w:rsidP="00EB7CD9">
      <w:pPr>
        <w:pStyle w:val="ListParagraph"/>
        <w:numPr>
          <w:ilvl w:val="0"/>
          <w:numId w:val="16"/>
        </w:numPr>
        <w:rPr>
          <w:rFonts w:cstheme="minorHAnsi"/>
        </w:rPr>
      </w:pPr>
      <w:r>
        <w:rPr>
          <w:rFonts w:cstheme="minorHAnsi"/>
        </w:rPr>
        <w:t xml:space="preserve">A summary of the salary costs represented by </w:t>
      </w:r>
      <w:r w:rsidR="00EB7CD9">
        <w:rPr>
          <w:rFonts w:cstheme="minorHAnsi"/>
        </w:rPr>
        <w:t xml:space="preserve">the cost from </w:t>
      </w:r>
      <w:proofErr w:type="gramStart"/>
      <w:r w:rsidR="00EB7CD9">
        <w:rPr>
          <w:rFonts w:cstheme="minorHAnsi"/>
        </w:rPr>
        <w:t>CTC  and</w:t>
      </w:r>
      <w:proofErr w:type="gramEnd"/>
      <w:r w:rsidR="00EB7CD9">
        <w:rPr>
          <w:rFonts w:cstheme="minorHAnsi"/>
        </w:rPr>
        <w:t xml:space="preserve"> the way in which the time is used</w:t>
      </w:r>
      <w:r w:rsidR="00BC5725">
        <w:rPr>
          <w:rFonts w:cstheme="minorHAnsi"/>
        </w:rPr>
        <w:t xml:space="preserve"> was requested</w:t>
      </w:r>
      <w:r w:rsidR="00EB7CD9">
        <w:rPr>
          <w:rFonts w:cstheme="minorHAnsi"/>
        </w:rPr>
        <w:t xml:space="preserve"> – ACTION RS/EB</w:t>
      </w:r>
    </w:p>
    <w:p w14:paraId="38701579" w14:textId="72255065" w:rsidR="00891185" w:rsidRPr="00891185" w:rsidRDefault="00891185" w:rsidP="00891185">
      <w:pPr>
        <w:rPr>
          <w:rFonts w:cstheme="minorHAnsi"/>
        </w:rPr>
      </w:pPr>
      <w:r>
        <w:rPr>
          <w:rFonts w:cstheme="minorHAnsi"/>
        </w:rPr>
        <w:t xml:space="preserve">Following the discussion, the PCC </w:t>
      </w:r>
      <w:r w:rsidR="008D0573">
        <w:rPr>
          <w:rFonts w:cstheme="minorHAnsi"/>
        </w:rPr>
        <w:t>AGREED in</w:t>
      </w:r>
      <w:r>
        <w:rPr>
          <w:rFonts w:cstheme="minorHAnsi"/>
        </w:rPr>
        <w:t xml:space="preserve"> principle to continue to fund </w:t>
      </w:r>
      <w:r w:rsidR="00EB7CD9">
        <w:rPr>
          <w:rFonts w:cstheme="minorHAnsi"/>
        </w:rPr>
        <w:t>this work</w:t>
      </w:r>
      <w:r>
        <w:rPr>
          <w:rFonts w:cstheme="minorHAnsi"/>
        </w:rPr>
        <w:t xml:space="preserve"> initially until the end of</w:t>
      </w:r>
      <w:r w:rsidR="00EB7CD9">
        <w:rPr>
          <w:rFonts w:cstheme="minorHAnsi"/>
        </w:rPr>
        <w:t xml:space="preserve"> the school year, </w:t>
      </w:r>
      <w:r>
        <w:rPr>
          <w:rFonts w:cstheme="minorHAnsi"/>
        </w:rPr>
        <w:t xml:space="preserve">and to </w:t>
      </w:r>
      <w:r w:rsidR="00EB7CD9">
        <w:rPr>
          <w:rFonts w:cstheme="minorHAnsi"/>
        </w:rPr>
        <w:t xml:space="preserve">have a review </w:t>
      </w:r>
      <w:r w:rsidR="00BC5725">
        <w:rPr>
          <w:rFonts w:cstheme="minorHAnsi"/>
        </w:rPr>
        <w:t xml:space="preserve">at </w:t>
      </w:r>
      <w:r w:rsidR="005322D5">
        <w:rPr>
          <w:rFonts w:cstheme="minorHAnsi"/>
        </w:rPr>
        <w:t>the March</w:t>
      </w:r>
      <w:r w:rsidR="00BC5725">
        <w:rPr>
          <w:rFonts w:cstheme="minorHAnsi"/>
        </w:rPr>
        <w:t xml:space="preserve"> PCC</w:t>
      </w:r>
      <w:r w:rsidR="00EB7CD9">
        <w:rPr>
          <w:rFonts w:cstheme="minorHAnsi"/>
        </w:rPr>
        <w:t xml:space="preserve">. </w:t>
      </w:r>
      <w:r w:rsidR="00BC5725">
        <w:rPr>
          <w:rFonts w:cstheme="minorHAnsi"/>
        </w:rPr>
        <w:t>– ACTION JE</w:t>
      </w:r>
    </w:p>
    <w:p w14:paraId="642D8036" w14:textId="16CB7F40" w:rsidR="00D77397" w:rsidRPr="008D0573" w:rsidRDefault="008D0573" w:rsidP="008D0573">
      <w:pPr>
        <w:rPr>
          <w:rFonts w:cstheme="minorHAnsi"/>
        </w:rPr>
      </w:pPr>
      <w:r>
        <w:rPr>
          <w:rFonts w:cstheme="minorHAnsi"/>
          <w:b/>
          <w:bCs/>
        </w:rPr>
        <w:t>6.</w:t>
      </w:r>
      <w:r w:rsidR="00D77397" w:rsidRPr="008D0573">
        <w:rPr>
          <w:rFonts w:cstheme="minorHAnsi"/>
          <w:b/>
          <w:bCs/>
        </w:rPr>
        <w:t>Use of church flats and property</w:t>
      </w:r>
    </w:p>
    <w:p w14:paraId="40A40658" w14:textId="0D881E03" w:rsidR="00B8043A" w:rsidRDefault="00B8043A" w:rsidP="00B8043A">
      <w:pPr>
        <w:rPr>
          <w:rFonts w:cstheme="minorHAnsi"/>
        </w:rPr>
      </w:pPr>
      <w:r>
        <w:rPr>
          <w:rFonts w:cstheme="minorHAnsi"/>
        </w:rPr>
        <w:t xml:space="preserve">Richard referred </w:t>
      </w:r>
      <w:r w:rsidR="005322D5">
        <w:rPr>
          <w:rFonts w:cstheme="minorHAnsi"/>
        </w:rPr>
        <w:t>to papers</w:t>
      </w:r>
      <w:r w:rsidR="008D0573">
        <w:rPr>
          <w:rFonts w:cstheme="minorHAnsi"/>
        </w:rPr>
        <w:t xml:space="preserve"> </w:t>
      </w:r>
      <w:r w:rsidR="00391A15">
        <w:rPr>
          <w:rFonts w:cstheme="minorHAnsi"/>
        </w:rPr>
        <w:t xml:space="preserve">circulated about </w:t>
      </w:r>
      <w:r w:rsidR="00BC5725">
        <w:rPr>
          <w:rFonts w:cstheme="minorHAnsi"/>
        </w:rPr>
        <w:t xml:space="preserve">the background to the </w:t>
      </w:r>
      <w:r w:rsidR="00391A15">
        <w:rPr>
          <w:rFonts w:cstheme="minorHAnsi"/>
        </w:rPr>
        <w:t xml:space="preserve">use of church flats and </w:t>
      </w:r>
      <w:r w:rsidR="00BC5725">
        <w:rPr>
          <w:rFonts w:cstheme="minorHAnsi"/>
        </w:rPr>
        <w:t xml:space="preserve">posing questions about </w:t>
      </w:r>
      <w:r w:rsidR="00391A15">
        <w:rPr>
          <w:rFonts w:cstheme="minorHAnsi"/>
        </w:rPr>
        <w:t>how we balance</w:t>
      </w:r>
      <w:r w:rsidR="00BC5725">
        <w:rPr>
          <w:rFonts w:cstheme="minorHAnsi"/>
        </w:rPr>
        <w:t xml:space="preserve"> the drivers of mission and money.</w:t>
      </w:r>
      <w:r w:rsidR="00391A15">
        <w:rPr>
          <w:rFonts w:cstheme="minorHAnsi"/>
        </w:rPr>
        <w:t xml:space="preserve"> </w:t>
      </w:r>
    </w:p>
    <w:p w14:paraId="7CB81F67" w14:textId="1F551725" w:rsidR="00391A15" w:rsidRDefault="00391A15" w:rsidP="00B8043A">
      <w:pPr>
        <w:rPr>
          <w:rFonts w:cstheme="minorHAnsi"/>
        </w:rPr>
      </w:pPr>
      <w:r>
        <w:rPr>
          <w:rFonts w:cstheme="minorHAnsi"/>
        </w:rPr>
        <w:t xml:space="preserve">Following </w:t>
      </w:r>
      <w:r w:rsidR="00BC5725">
        <w:rPr>
          <w:rFonts w:cstheme="minorHAnsi"/>
        </w:rPr>
        <w:t xml:space="preserve">small </w:t>
      </w:r>
      <w:r w:rsidR="008D0573">
        <w:rPr>
          <w:rFonts w:cstheme="minorHAnsi"/>
        </w:rPr>
        <w:t xml:space="preserve">group </w:t>
      </w:r>
      <w:r w:rsidR="005322D5">
        <w:rPr>
          <w:rFonts w:cstheme="minorHAnsi"/>
        </w:rPr>
        <w:t>conversations,</w:t>
      </w:r>
      <w:r>
        <w:rPr>
          <w:rFonts w:cstheme="minorHAnsi"/>
        </w:rPr>
        <w:t xml:space="preserve"> the following points were raised</w:t>
      </w:r>
    </w:p>
    <w:p w14:paraId="57765F39" w14:textId="25733E28" w:rsidR="00391A15" w:rsidRDefault="00391A15" w:rsidP="00391A15">
      <w:pPr>
        <w:pStyle w:val="ListParagraph"/>
        <w:numPr>
          <w:ilvl w:val="0"/>
          <w:numId w:val="17"/>
        </w:numPr>
        <w:rPr>
          <w:rFonts w:cstheme="minorHAnsi"/>
        </w:rPr>
      </w:pPr>
      <w:r>
        <w:rPr>
          <w:rFonts w:cstheme="minorHAnsi"/>
        </w:rPr>
        <w:t>Two missional flats seemed like a good idea – should it be a one bed and a two bed?</w:t>
      </w:r>
    </w:p>
    <w:p w14:paraId="5117D78F" w14:textId="0932206C" w:rsidR="00391A15" w:rsidRDefault="00391A15" w:rsidP="00391A15">
      <w:pPr>
        <w:pStyle w:val="ListParagraph"/>
        <w:numPr>
          <w:ilvl w:val="0"/>
          <w:numId w:val="17"/>
        </w:numPr>
        <w:rPr>
          <w:rFonts w:cstheme="minorHAnsi"/>
        </w:rPr>
      </w:pPr>
      <w:r>
        <w:rPr>
          <w:rFonts w:cstheme="minorHAnsi"/>
        </w:rPr>
        <w:t>No cost to SGIE for the flat in Watney Market</w:t>
      </w:r>
    </w:p>
    <w:p w14:paraId="356C40B7" w14:textId="38557EDC" w:rsidR="00391A15" w:rsidRDefault="00391A15" w:rsidP="00391A15">
      <w:pPr>
        <w:pStyle w:val="ListParagraph"/>
        <w:numPr>
          <w:ilvl w:val="0"/>
          <w:numId w:val="17"/>
        </w:numPr>
        <w:rPr>
          <w:rFonts w:cstheme="minorHAnsi"/>
        </w:rPr>
      </w:pPr>
      <w:r>
        <w:rPr>
          <w:rFonts w:cstheme="minorHAnsi"/>
        </w:rPr>
        <w:t>Missional rents</w:t>
      </w:r>
      <w:r w:rsidR="00BC5725">
        <w:rPr>
          <w:rFonts w:cstheme="minorHAnsi"/>
        </w:rPr>
        <w:t xml:space="preserve"> </w:t>
      </w:r>
      <w:r w:rsidR="008D0573">
        <w:rPr>
          <w:rFonts w:cstheme="minorHAnsi"/>
        </w:rPr>
        <w:t>are based</w:t>
      </w:r>
      <w:r>
        <w:rPr>
          <w:rFonts w:cstheme="minorHAnsi"/>
        </w:rPr>
        <w:t xml:space="preserve"> on London living rent figures</w:t>
      </w:r>
    </w:p>
    <w:p w14:paraId="2F04ED7F" w14:textId="397D0208" w:rsidR="00391A15" w:rsidRDefault="00391A15" w:rsidP="00391A15">
      <w:pPr>
        <w:pStyle w:val="ListParagraph"/>
        <w:numPr>
          <w:ilvl w:val="0"/>
          <w:numId w:val="17"/>
        </w:numPr>
        <w:rPr>
          <w:rFonts w:cstheme="minorHAnsi"/>
        </w:rPr>
      </w:pPr>
      <w:r>
        <w:rPr>
          <w:rFonts w:cstheme="minorHAnsi"/>
        </w:rPr>
        <w:t>Should we look at raising rents for crypt tenants</w:t>
      </w:r>
      <w:r w:rsidR="00BC5725">
        <w:rPr>
          <w:rFonts w:cstheme="minorHAnsi"/>
        </w:rPr>
        <w:t>?</w:t>
      </w:r>
    </w:p>
    <w:p w14:paraId="70983108" w14:textId="091C3E34" w:rsidR="00391A15" w:rsidRDefault="00391A15" w:rsidP="00391A15">
      <w:pPr>
        <w:pStyle w:val="ListParagraph"/>
        <w:numPr>
          <w:ilvl w:val="0"/>
          <w:numId w:val="17"/>
        </w:numPr>
        <w:rPr>
          <w:rFonts w:cstheme="minorHAnsi"/>
        </w:rPr>
      </w:pPr>
      <w:r>
        <w:rPr>
          <w:rFonts w:cstheme="minorHAnsi"/>
        </w:rPr>
        <w:t>Are rents too high for flats?</w:t>
      </w:r>
      <w:r w:rsidR="009526B9">
        <w:rPr>
          <w:rFonts w:cstheme="minorHAnsi"/>
        </w:rPr>
        <w:t xml:space="preserve"> There were a range of views</w:t>
      </w:r>
    </w:p>
    <w:p w14:paraId="175ED4FD" w14:textId="3C0974E2" w:rsidR="00391A15" w:rsidRDefault="00391A15" w:rsidP="00391A15">
      <w:pPr>
        <w:pStyle w:val="ListParagraph"/>
        <w:numPr>
          <w:ilvl w:val="0"/>
          <w:numId w:val="17"/>
        </w:numPr>
        <w:rPr>
          <w:rFonts w:cstheme="minorHAnsi"/>
        </w:rPr>
      </w:pPr>
      <w:r>
        <w:rPr>
          <w:rFonts w:cstheme="minorHAnsi"/>
        </w:rPr>
        <w:t>What does missional rent require people to do?</w:t>
      </w:r>
    </w:p>
    <w:p w14:paraId="51D5E3E2" w14:textId="6B2161FA" w:rsidR="00391A15" w:rsidRDefault="00391A15" w:rsidP="00391A15">
      <w:pPr>
        <w:pStyle w:val="ListParagraph"/>
        <w:numPr>
          <w:ilvl w:val="0"/>
          <w:numId w:val="17"/>
        </w:numPr>
        <w:rPr>
          <w:rFonts w:cstheme="minorHAnsi"/>
        </w:rPr>
      </w:pPr>
      <w:r>
        <w:rPr>
          <w:rFonts w:cstheme="minorHAnsi"/>
        </w:rPr>
        <w:t xml:space="preserve">Do we need a more formal process to </w:t>
      </w:r>
      <w:r w:rsidR="009526B9">
        <w:rPr>
          <w:rFonts w:cstheme="minorHAnsi"/>
        </w:rPr>
        <w:t>set this out</w:t>
      </w:r>
    </w:p>
    <w:p w14:paraId="02268D7F" w14:textId="0BC3B24B" w:rsidR="00391A15" w:rsidRDefault="00391A15" w:rsidP="00391A15">
      <w:pPr>
        <w:pStyle w:val="ListParagraph"/>
        <w:numPr>
          <w:ilvl w:val="0"/>
          <w:numId w:val="17"/>
        </w:numPr>
        <w:rPr>
          <w:rFonts w:cstheme="minorHAnsi"/>
        </w:rPr>
      </w:pPr>
      <w:r>
        <w:rPr>
          <w:rFonts w:cstheme="minorHAnsi"/>
        </w:rPr>
        <w:t>What is process for allocating missional flats</w:t>
      </w:r>
      <w:r w:rsidR="00BC5725">
        <w:rPr>
          <w:rFonts w:cstheme="minorHAnsi"/>
        </w:rPr>
        <w:t>?</w:t>
      </w:r>
    </w:p>
    <w:p w14:paraId="6A7FF252" w14:textId="0066293B" w:rsidR="00391A15" w:rsidRDefault="00391A15" w:rsidP="00391A15">
      <w:pPr>
        <w:pStyle w:val="ListParagraph"/>
        <w:numPr>
          <w:ilvl w:val="0"/>
          <w:numId w:val="17"/>
        </w:numPr>
        <w:rPr>
          <w:rFonts w:cstheme="minorHAnsi"/>
        </w:rPr>
      </w:pPr>
      <w:r>
        <w:rPr>
          <w:rFonts w:cstheme="minorHAnsi"/>
        </w:rPr>
        <w:t>How are rents set – is this done by external advice?</w:t>
      </w:r>
      <w:r w:rsidR="00BC5725">
        <w:rPr>
          <w:rFonts w:cstheme="minorHAnsi"/>
        </w:rPr>
        <w:t xml:space="preserve"> It was confirmed that we use a local estate agent to benchmark the commercial rents</w:t>
      </w:r>
    </w:p>
    <w:p w14:paraId="7865554A" w14:textId="570960EB" w:rsidR="00391A15" w:rsidRDefault="00391A15" w:rsidP="00391A15">
      <w:pPr>
        <w:pStyle w:val="ListParagraph"/>
        <w:numPr>
          <w:ilvl w:val="0"/>
          <w:numId w:val="17"/>
        </w:numPr>
        <w:rPr>
          <w:rFonts w:cstheme="minorHAnsi"/>
        </w:rPr>
      </w:pPr>
      <w:r>
        <w:rPr>
          <w:rFonts w:cstheme="minorHAnsi"/>
        </w:rPr>
        <w:lastRenderedPageBreak/>
        <w:t>How does the use of the flats relate to our wider campaigning about affordable housing?</w:t>
      </w:r>
    </w:p>
    <w:p w14:paraId="28413FFC" w14:textId="64889353" w:rsidR="009526B9" w:rsidRDefault="009526B9" w:rsidP="00391A15">
      <w:pPr>
        <w:pStyle w:val="ListParagraph"/>
        <w:numPr>
          <w:ilvl w:val="0"/>
          <w:numId w:val="17"/>
        </w:numPr>
        <w:rPr>
          <w:rFonts w:cstheme="minorHAnsi"/>
        </w:rPr>
      </w:pPr>
      <w:r>
        <w:rPr>
          <w:rFonts w:cstheme="minorHAnsi"/>
        </w:rPr>
        <w:t>What works are needed to Flat 3 to make it liveable</w:t>
      </w:r>
    </w:p>
    <w:p w14:paraId="6688CC43" w14:textId="233B4BCB" w:rsidR="00BC5725" w:rsidRDefault="00BC5725" w:rsidP="00391A15">
      <w:pPr>
        <w:pStyle w:val="ListParagraph"/>
        <w:numPr>
          <w:ilvl w:val="0"/>
          <w:numId w:val="17"/>
        </w:numPr>
        <w:rPr>
          <w:rFonts w:cstheme="minorHAnsi"/>
        </w:rPr>
      </w:pPr>
      <w:r>
        <w:rPr>
          <w:rFonts w:cstheme="minorHAnsi"/>
        </w:rPr>
        <w:t xml:space="preserve">How do we </w:t>
      </w:r>
      <w:r w:rsidR="005B7CE7">
        <w:rPr>
          <w:rFonts w:cstheme="minorHAnsi"/>
        </w:rPr>
        <w:t>balance</w:t>
      </w:r>
      <w:r>
        <w:rPr>
          <w:rFonts w:cstheme="minorHAnsi"/>
        </w:rPr>
        <w:t xml:space="preserve"> our </w:t>
      </w:r>
      <w:r w:rsidR="005B7CE7">
        <w:rPr>
          <w:rFonts w:cstheme="minorHAnsi"/>
        </w:rPr>
        <w:t>responsibility</w:t>
      </w:r>
      <w:r>
        <w:rPr>
          <w:rFonts w:cstheme="minorHAnsi"/>
        </w:rPr>
        <w:t xml:space="preserve"> as a PCC to make best use </w:t>
      </w:r>
      <w:r w:rsidR="005B7CE7">
        <w:rPr>
          <w:rFonts w:cstheme="minorHAnsi"/>
        </w:rPr>
        <w:t>of</w:t>
      </w:r>
      <w:r>
        <w:rPr>
          <w:rFonts w:cstheme="minorHAnsi"/>
        </w:rPr>
        <w:t xml:space="preserve"> the flats and our charitable </w:t>
      </w:r>
      <w:r w:rsidR="008D0573">
        <w:rPr>
          <w:rFonts w:cstheme="minorHAnsi"/>
        </w:rPr>
        <w:t>assets, and</w:t>
      </w:r>
      <w:r w:rsidR="005B7CE7">
        <w:rPr>
          <w:rFonts w:cstheme="minorHAnsi"/>
        </w:rPr>
        <w:t xml:space="preserve"> be true to our campaigning for affordable housing</w:t>
      </w:r>
    </w:p>
    <w:p w14:paraId="16D25C5E" w14:textId="4F930D2B" w:rsidR="00BC5725" w:rsidRDefault="00BC5725" w:rsidP="00BC5725">
      <w:pPr>
        <w:rPr>
          <w:rFonts w:cstheme="minorHAnsi"/>
        </w:rPr>
      </w:pPr>
      <w:r>
        <w:rPr>
          <w:rFonts w:cstheme="minorHAnsi"/>
        </w:rPr>
        <w:t xml:space="preserve">In concluding this part of </w:t>
      </w:r>
      <w:r w:rsidR="008D0573">
        <w:rPr>
          <w:rFonts w:cstheme="minorHAnsi"/>
        </w:rPr>
        <w:t>the debate</w:t>
      </w:r>
      <w:r w:rsidR="005322D5">
        <w:rPr>
          <w:rFonts w:cstheme="minorHAnsi"/>
        </w:rPr>
        <w:t xml:space="preserve">, </w:t>
      </w:r>
      <w:r>
        <w:rPr>
          <w:rFonts w:cstheme="minorHAnsi"/>
        </w:rPr>
        <w:t xml:space="preserve">the PCC agreed the following actions </w:t>
      </w:r>
    </w:p>
    <w:p w14:paraId="49582ED4" w14:textId="6DAA4632" w:rsidR="009526B9" w:rsidRPr="00BC5725" w:rsidRDefault="009526B9" w:rsidP="00BC5725">
      <w:pPr>
        <w:pStyle w:val="ListParagraph"/>
        <w:numPr>
          <w:ilvl w:val="0"/>
          <w:numId w:val="19"/>
        </w:numPr>
        <w:rPr>
          <w:rFonts w:cstheme="minorHAnsi"/>
        </w:rPr>
      </w:pPr>
      <w:r w:rsidRPr="00BC5725">
        <w:rPr>
          <w:rFonts w:cstheme="minorHAnsi"/>
        </w:rPr>
        <w:t xml:space="preserve">Need for process of reviews </w:t>
      </w:r>
      <w:r w:rsidR="008D0573">
        <w:rPr>
          <w:rFonts w:cstheme="minorHAnsi"/>
        </w:rPr>
        <w:t xml:space="preserve">while </w:t>
      </w:r>
      <w:r w:rsidR="008D0573" w:rsidRPr="00BC5725">
        <w:rPr>
          <w:rFonts w:cstheme="minorHAnsi"/>
        </w:rPr>
        <w:t>being</w:t>
      </w:r>
      <w:r w:rsidRPr="00BC5725">
        <w:rPr>
          <w:rFonts w:cstheme="minorHAnsi"/>
        </w:rPr>
        <w:t xml:space="preserve"> mindful of the need to make good use of charitable reprices and of housing law to make sure flats are safe</w:t>
      </w:r>
      <w:r w:rsidR="005B7CE7">
        <w:rPr>
          <w:rFonts w:cstheme="minorHAnsi"/>
        </w:rPr>
        <w:t xml:space="preserve"> and that we are good landlords</w:t>
      </w:r>
    </w:p>
    <w:p w14:paraId="1E5DE388" w14:textId="53A8075C" w:rsidR="009526B9" w:rsidRDefault="008D0573" w:rsidP="000B2D0B">
      <w:pPr>
        <w:pStyle w:val="ListParagraph"/>
        <w:numPr>
          <w:ilvl w:val="0"/>
          <w:numId w:val="19"/>
        </w:numPr>
        <w:rPr>
          <w:rFonts w:cstheme="minorHAnsi"/>
        </w:rPr>
      </w:pPr>
      <w:r>
        <w:rPr>
          <w:rFonts w:cstheme="minorHAnsi"/>
        </w:rPr>
        <w:t>Discussion with</w:t>
      </w:r>
      <w:r w:rsidR="009526B9">
        <w:rPr>
          <w:rFonts w:cstheme="minorHAnsi"/>
        </w:rPr>
        <w:t xml:space="preserve"> the diocese about possibility of housing ordinands</w:t>
      </w:r>
    </w:p>
    <w:p w14:paraId="2FF128CD" w14:textId="76B8C4A2" w:rsidR="005B7CE7" w:rsidRPr="000B2D0B" w:rsidRDefault="000B2D0B" w:rsidP="000B2D0B">
      <w:pPr>
        <w:pStyle w:val="ListParagraph"/>
        <w:numPr>
          <w:ilvl w:val="0"/>
          <w:numId w:val="19"/>
        </w:numPr>
        <w:rPr>
          <w:rFonts w:cstheme="minorHAnsi"/>
        </w:rPr>
      </w:pPr>
      <w:r>
        <w:rPr>
          <w:rFonts w:cstheme="minorHAnsi"/>
        </w:rPr>
        <w:t>The u</w:t>
      </w:r>
      <w:r w:rsidR="005B7CE7" w:rsidRPr="000B2D0B">
        <w:rPr>
          <w:rFonts w:cstheme="minorHAnsi"/>
        </w:rPr>
        <w:t xml:space="preserve">rgent work needed </w:t>
      </w:r>
      <w:r w:rsidRPr="000B2D0B">
        <w:rPr>
          <w:rFonts w:cstheme="minorHAnsi"/>
        </w:rPr>
        <w:t>to Flat 3 to be undertaken as quickly as possible</w:t>
      </w:r>
    </w:p>
    <w:p w14:paraId="384D6F36" w14:textId="50433358" w:rsidR="00391A15" w:rsidRDefault="000B2D0B" w:rsidP="00B8043A">
      <w:pPr>
        <w:pStyle w:val="ListParagraph"/>
        <w:numPr>
          <w:ilvl w:val="0"/>
          <w:numId w:val="19"/>
        </w:numPr>
        <w:rPr>
          <w:rFonts w:cstheme="minorHAnsi"/>
        </w:rPr>
      </w:pPr>
      <w:r>
        <w:rPr>
          <w:rFonts w:cstheme="minorHAnsi"/>
        </w:rPr>
        <w:t xml:space="preserve">Further consideration about the impact of having 2 missional flats and two commercial rent flats, with proposals about what are the obligations for missional rents </w:t>
      </w:r>
    </w:p>
    <w:p w14:paraId="1EE23231" w14:textId="7420172F" w:rsidR="000B2D0B" w:rsidRDefault="000B2D0B" w:rsidP="00B8043A">
      <w:pPr>
        <w:pStyle w:val="ListParagraph"/>
        <w:numPr>
          <w:ilvl w:val="0"/>
          <w:numId w:val="19"/>
        </w:numPr>
        <w:rPr>
          <w:rFonts w:cstheme="minorHAnsi"/>
        </w:rPr>
      </w:pPr>
      <w:r>
        <w:rPr>
          <w:rFonts w:cstheme="minorHAnsi"/>
        </w:rPr>
        <w:t xml:space="preserve">Approach to the commercial tenants to look at their rent </w:t>
      </w:r>
      <w:proofErr w:type="gramStart"/>
      <w:r>
        <w:rPr>
          <w:rFonts w:cstheme="minorHAnsi"/>
        </w:rPr>
        <w:t>levels  ACTION</w:t>
      </w:r>
      <w:proofErr w:type="gramEnd"/>
      <w:r>
        <w:rPr>
          <w:rFonts w:cstheme="minorHAnsi"/>
        </w:rPr>
        <w:t xml:space="preserve">  KP</w:t>
      </w:r>
      <w:r w:rsidR="008D0573">
        <w:rPr>
          <w:rFonts w:cstheme="minorHAnsi"/>
        </w:rPr>
        <w:t>/</w:t>
      </w:r>
      <w:r>
        <w:rPr>
          <w:rFonts w:cstheme="minorHAnsi"/>
        </w:rPr>
        <w:t xml:space="preserve"> RS</w:t>
      </w:r>
    </w:p>
    <w:p w14:paraId="2E37CAF3" w14:textId="77777777" w:rsidR="000B2D0B" w:rsidRPr="000B2D0B" w:rsidRDefault="000B2D0B" w:rsidP="000B2D0B">
      <w:pPr>
        <w:pStyle w:val="ListParagraph"/>
        <w:rPr>
          <w:rFonts w:cstheme="minorHAnsi"/>
        </w:rPr>
      </w:pPr>
    </w:p>
    <w:p w14:paraId="1C019CA6" w14:textId="59A6AC3A" w:rsidR="00D77397" w:rsidRPr="008D0573" w:rsidRDefault="008D0573" w:rsidP="008D0573">
      <w:pPr>
        <w:rPr>
          <w:rFonts w:cstheme="minorHAnsi"/>
        </w:rPr>
      </w:pPr>
      <w:r>
        <w:rPr>
          <w:rFonts w:cstheme="minorHAnsi"/>
          <w:b/>
          <w:bCs/>
        </w:rPr>
        <w:t>7.</w:t>
      </w:r>
      <w:r w:rsidR="00D77397" w:rsidRPr="008D0573">
        <w:rPr>
          <w:rFonts w:cstheme="minorHAnsi"/>
          <w:b/>
          <w:bCs/>
        </w:rPr>
        <w:t>Management accounts</w:t>
      </w:r>
    </w:p>
    <w:p w14:paraId="08602345" w14:textId="0359EA65" w:rsidR="009B77F3" w:rsidRDefault="00EB7CD9" w:rsidP="00EB7CD9">
      <w:pPr>
        <w:rPr>
          <w:rFonts w:cstheme="minorHAnsi"/>
        </w:rPr>
      </w:pPr>
      <w:r w:rsidRPr="00EB7CD9">
        <w:rPr>
          <w:rFonts w:cstheme="minorHAnsi"/>
        </w:rPr>
        <w:t>The management accounts</w:t>
      </w:r>
      <w:r w:rsidR="000B2D0B">
        <w:rPr>
          <w:rFonts w:cstheme="minorHAnsi"/>
        </w:rPr>
        <w:t xml:space="preserve"> showing that</w:t>
      </w:r>
      <w:r w:rsidRPr="00EB7CD9">
        <w:rPr>
          <w:rFonts w:cstheme="minorHAnsi"/>
        </w:rPr>
        <w:t xml:space="preserve"> the financial position was still slightly better than had been expected</w:t>
      </w:r>
      <w:r w:rsidR="000B2D0B">
        <w:rPr>
          <w:rFonts w:cstheme="minorHAnsi"/>
        </w:rPr>
        <w:t xml:space="preserve"> were noted with pleasure. Questions raised included</w:t>
      </w:r>
    </w:p>
    <w:p w14:paraId="172BB076" w14:textId="7F4F777F" w:rsidR="009B77F3" w:rsidRDefault="009B77F3" w:rsidP="009B77F3">
      <w:pPr>
        <w:pStyle w:val="ListParagraph"/>
        <w:numPr>
          <w:ilvl w:val="0"/>
          <w:numId w:val="18"/>
        </w:numPr>
        <w:rPr>
          <w:rFonts w:cstheme="minorHAnsi"/>
        </w:rPr>
      </w:pPr>
      <w:r>
        <w:rPr>
          <w:rFonts w:cstheme="minorHAnsi"/>
        </w:rPr>
        <w:t xml:space="preserve">What </w:t>
      </w:r>
      <w:r w:rsidR="000B2D0B">
        <w:rPr>
          <w:rFonts w:cstheme="minorHAnsi"/>
        </w:rPr>
        <w:t>does the “</w:t>
      </w:r>
      <w:r>
        <w:rPr>
          <w:rFonts w:cstheme="minorHAnsi"/>
        </w:rPr>
        <w:t xml:space="preserve">other </w:t>
      </w:r>
      <w:r w:rsidR="00EF2594">
        <w:rPr>
          <w:rFonts w:cstheme="minorHAnsi"/>
        </w:rPr>
        <w:t xml:space="preserve">income” </w:t>
      </w:r>
      <w:r w:rsidR="008D0573">
        <w:rPr>
          <w:rFonts w:cstheme="minorHAnsi"/>
        </w:rPr>
        <w:t>line reflect</w:t>
      </w:r>
    </w:p>
    <w:p w14:paraId="0DEA44F6" w14:textId="09CD9BC8" w:rsidR="009B77F3" w:rsidRDefault="009B77F3" w:rsidP="009B77F3">
      <w:pPr>
        <w:pStyle w:val="ListParagraph"/>
        <w:numPr>
          <w:ilvl w:val="0"/>
          <w:numId w:val="18"/>
        </w:numPr>
        <w:rPr>
          <w:rFonts w:cstheme="minorHAnsi"/>
        </w:rPr>
      </w:pPr>
      <w:r>
        <w:rPr>
          <w:rFonts w:cstheme="minorHAnsi"/>
        </w:rPr>
        <w:t xml:space="preserve">Is the reduction in church </w:t>
      </w:r>
      <w:r w:rsidR="008D0573">
        <w:rPr>
          <w:rFonts w:cstheme="minorHAnsi"/>
        </w:rPr>
        <w:t>rental a</w:t>
      </w:r>
      <w:r w:rsidR="000B2D0B">
        <w:rPr>
          <w:rFonts w:cstheme="minorHAnsi"/>
        </w:rPr>
        <w:t xml:space="preserve"> continuing problem and is there </w:t>
      </w:r>
      <w:r w:rsidR="008D0573">
        <w:rPr>
          <w:rFonts w:cstheme="minorHAnsi"/>
        </w:rPr>
        <w:t>anything to</w:t>
      </w:r>
      <w:r w:rsidR="000B2D0B">
        <w:rPr>
          <w:rFonts w:cstheme="minorHAnsi"/>
        </w:rPr>
        <w:t xml:space="preserve"> be done to improve this</w:t>
      </w:r>
    </w:p>
    <w:p w14:paraId="02E7B246" w14:textId="27ED296B" w:rsidR="000B2D0B" w:rsidRDefault="000B2D0B" w:rsidP="009B77F3">
      <w:pPr>
        <w:pStyle w:val="ListParagraph"/>
        <w:numPr>
          <w:ilvl w:val="0"/>
          <w:numId w:val="18"/>
        </w:numPr>
        <w:rPr>
          <w:rFonts w:cstheme="minorHAnsi"/>
        </w:rPr>
      </w:pPr>
      <w:r>
        <w:rPr>
          <w:rFonts w:cstheme="minorHAnsi"/>
        </w:rPr>
        <w:t>Continued need to drive individual giving in church</w:t>
      </w:r>
    </w:p>
    <w:p w14:paraId="527F660D" w14:textId="37634C75" w:rsidR="00EF2594" w:rsidRPr="008D0573" w:rsidRDefault="000B2D0B" w:rsidP="008D0573">
      <w:pPr>
        <w:pStyle w:val="ListParagraph"/>
        <w:numPr>
          <w:ilvl w:val="0"/>
          <w:numId w:val="18"/>
        </w:numPr>
        <w:rPr>
          <w:rFonts w:cstheme="minorHAnsi"/>
        </w:rPr>
      </w:pPr>
      <w:r>
        <w:rPr>
          <w:rFonts w:cstheme="minorHAnsi"/>
        </w:rPr>
        <w:t xml:space="preserve">Hardship </w:t>
      </w:r>
      <w:r w:rsidR="00EF2594">
        <w:rPr>
          <w:rFonts w:cstheme="minorHAnsi"/>
        </w:rPr>
        <w:t xml:space="preserve">Fund </w:t>
      </w:r>
      <w:r>
        <w:rPr>
          <w:rFonts w:cstheme="minorHAnsi"/>
        </w:rPr>
        <w:t>accounts still not right in the management report.</w:t>
      </w:r>
    </w:p>
    <w:p w14:paraId="0182A155" w14:textId="0F51DC5C" w:rsidR="000B2D0B" w:rsidRPr="00EF2594" w:rsidRDefault="000B2D0B" w:rsidP="00EF2594">
      <w:pPr>
        <w:rPr>
          <w:rFonts w:cstheme="minorHAnsi"/>
        </w:rPr>
      </w:pPr>
      <w:r w:rsidRPr="00EF2594">
        <w:rPr>
          <w:rFonts w:cstheme="minorHAnsi"/>
        </w:rPr>
        <w:t>The PCC agreed to note the report and to ask KP/ RH to respond to the questions.</w:t>
      </w:r>
    </w:p>
    <w:p w14:paraId="30EC2424" w14:textId="75E07FFA" w:rsidR="00EB7CD9" w:rsidRDefault="000B2D0B" w:rsidP="008D0573">
      <w:pPr>
        <w:rPr>
          <w:rFonts w:cstheme="minorHAnsi"/>
        </w:rPr>
      </w:pPr>
      <w:r>
        <w:rPr>
          <w:rFonts w:cstheme="minorHAnsi"/>
        </w:rPr>
        <w:t>Rich also reported that Rob Hayward was planning to stand down as treasurer, and asked colleagues who might be interested in taking the role to approach him.</w:t>
      </w:r>
      <w:r w:rsidR="00EF2594">
        <w:rPr>
          <w:rFonts w:cstheme="minorHAnsi"/>
        </w:rPr>
        <w:t xml:space="preserve"> ACTION ALL</w:t>
      </w:r>
    </w:p>
    <w:p w14:paraId="409A9EAB" w14:textId="4514DA9A" w:rsidR="00415614" w:rsidRPr="008D0573" w:rsidRDefault="00415614" w:rsidP="008D0573">
      <w:pPr>
        <w:rPr>
          <w:rFonts w:cstheme="minorHAnsi"/>
        </w:rPr>
      </w:pPr>
      <w:r>
        <w:rPr>
          <w:rFonts w:cstheme="minorHAnsi"/>
        </w:rPr>
        <w:t>( Nathaniel left the meeting at this point)</w:t>
      </w:r>
    </w:p>
    <w:p w14:paraId="1B0FEE91" w14:textId="0318C9FC" w:rsidR="00EF2594" w:rsidRPr="008D0573" w:rsidRDefault="008D0573" w:rsidP="008D0573">
      <w:pPr>
        <w:rPr>
          <w:rFonts w:cstheme="minorHAnsi"/>
        </w:rPr>
      </w:pPr>
      <w:r>
        <w:rPr>
          <w:rFonts w:cstheme="minorHAnsi"/>
          <w:b/>
          <w:bCs/>
        </w:rPr>
        <w:t>8.</w:t>
      </w:r>
      <w:r w:rsidR="00D77397" w:rsidRPr="008D0573">
        <w:rPr>
          <w:rFonts w:cstheme="minorHAnsi"/>
          <w:b/>
          <w:bCs/>
        </w:rPr>
        <w:t>Budget</w:t>
      </w:r>
    </w:p>
    <w:p w14:paraId="53E363F5" w14:textId="7E89AFB9" w:rsidR="009B77F3" w:rsidRPr="00EF2594" w:rsidRDefault="005322D5" w:rsidP="00EF2594">
      <w:pPr>
        <w:rPr>
          <w:rFonts w:cstheme="minorHAnsi"/>
        </w:rPr>
      </w:pPr>
      <w:proofErr w:type="spellStart"/>
      <w:r>
        <w:rPr>
          <w:rFonts w:cstheme="minorHAnsi"/>
        </w:rPr>
        <w:t>RIch</w:t>
      </w:r>
      <w:proofErr w:type="spellEnd"/>
      <w:r w:rsidR="009B77F3" w:rsidRPr="00EF2594">
        <w:rPr>
          <w:rFonts w:cstheme="minorHAnsi"/>
          <w:b/>
          <w:bCs/>
        </w:rPr>
        <w:t xml:space="preserve"> </w:t>
      </w:r>
      <w:r w:rsidR="009B77F3" w:rsidRPr="00EF2594">
        <w:rPr>
          <w:rFonts w:cstheme="minorHAnsi"/>
        </w:rPr>
        <w:t xml:space="preserve">presented the budget </w:t>
      </w:r>
      <w:r w:rsidR="000B2D0B" w:rsidRPr="00EF2594">
        <w:rPr>
          <w:rFonts w:cstheme="minorHAnsi"/>
        </w:rPr>
        <w:t>and</w:t>
      </w:r>
      <w:r w:rsidR="009B77F3" w:rsidRPr="00EF2594">
        <w:rPr>
          <w:rFonts w:cstheme="minorHAnsi"/>
        </w:rPr>
        <w:t xml:space="preserve"> noted the requirement to draw down around 100k f</w:t>
      </w:r>
      <w:r w:rsidR="00EF2594" w:rsidRPr="00EF2594">
        <w:rPr>
          <w:rFonts w:cstheme="minorHAnsi"/>
        </w:rPr>
        <w:t>ro</w:t>
      </w:r>
      <w:r w:rsidR="009B77F3" w:rsidRPr="00EF2594">
        <w:rPr>
          <w:rFonts w:cstheme="minorHAnsi"/>
        </w:rPr>
        <w:t xml:space="preserve">m reserves to </w:t>
      </w:r>
      <w:r w:rsidR="00EF2594" w:rsidRPr="00EF2594">
        <w:rPr>
          <w:rFonts w:cstheme="minorHAnsi"/>
        </w:rPr>
        <w:t>fund building repairs</w:t>
      </w:r>
      <w:r w:rsidR="009B77F3" w:rsidRPr="00EF2594">
        <w:rPr>
          <w:rFonts w:cstheme="minorHAnsi"/>
        </w:rPr>
        <w:t xml:space="preserve">. He referred to the big task for the PCC and for the church to think about whom we </w:t>
      </w:r>
      <w:r w:rsidR="000B2D0B" w:rsidRPr="00EF2594">
        <w:rPr>
          <w:rFonts w:cstheme="minorHAnsi"/>
        </w:rPr>
        <w:t>use</w:t>
      </w:r>
      <w:r w:rsidR="009B77F3" w:rsidRPr="00EF2594">
        <w:rPr>
          <w:rFonts w:cstheme="minorHAnsi"/>
        </w:rPr>
        <w:t xml:space="preserve"> and </w:t>
      </w:r>
      <w:r w:rsidR="000B2D0B" w:rsidRPr="00EF2594">
        <w:rPr>
          <w:rFonts w:cstheme="minorHAnsi"/>
        </w:rPr>
        <w:t>protect</w:t>
      </w:r>
      <w:r w:rsidR="009B77F3" w:rsidRPr="00EF2594">
        <w:rPr>
          <w:rFonts w:cstheme="minorHAnsi"/>
        </w:rPr>
        <w:t xml:space="preserve"> the site for the next 50 years, a</w:t>
      </w:r>
      <w:r w:rsidR="000B2D0B" w:rsidRPr="00EF2594">
        <w:rPr>
          <w:rFonts w:cstheme="minorHAnsi"/>
        </w:rPr>
        <w:t>t the same time as delivering on our mission ambitions.</w:t>
      </w:r>
    </w:p>
    <w:p w14:paraId="776317AA" w14:textId="10B0D464" w:rsidR="009B77F3" w:rsidRPr="00EF2594" w:rsidRDefault="00EF2594" w:rsidP="00EF2594">
      <w:pPr>
        <w:rPr>
          <w:rFonts w:cstheme="minorHAnsi"/>
        </w:rPr>
      </w:pPr>
      <w:r w:rsidRPr="00EF2594">
        <w:rPr>
          <w:rFonts w:cstheme="minorHAnsi"/>
        </w:rPr>
        <w:t>He noted that we</w:t>
      </w:r>
      <w:r w:rsidR="009B77F3" w:rsidRPr="00EF2594">
        <w:rPr>
          <w:rFonts w:cstheme="minorHAnsi"/>
        </w:rPr>
        <w:t xml:space="preserve"> have </w:t>
      </w:r>
      <w:r w:rsidR="008D0573" w:rsidRPr="00EF2594">
        <w:rPr>
          <w:rFonts w:cstheme="minorHAnsi"/>
        </w:rPr>
        <w:t>budgeted £</w:t>
      </w:r>
      <w:r w:rsidR="009B77F3" w:rsidRPr="00EF2594">
        <w:rPr>
          <w:rFonts w:cstheme="minorHAnsi"/>
        </w:rPr>
        <w:t xml:space="preserve">87k for </w:t>
      </w:r>
      <w:r w:rsidRPr="00EF2594">
        <w:rPr>
          <w:rFonts w:cstheme="minorHAnsi"/>
        </w:rPr>
        <w:t>Co</w:t>
      </w:r>
      <w:r w:rsidR="009B77F3" w:rsidRPr="00EF2594">
        <w:rPr>
          <w:rFonts w:cstheme="minorHAnsi"/>
        </w:rPr>
        <w:t xml:space="preserve">mmon </w:t>
      </w:r>
      <w:r w:rsidR="008D0573" w:rsidRPr="00EF2594">
        <w:rPr>
          <w:rFonts w:cstheme="minorHAnsi"/>
        </w:rPr>
        <w:t>Fund contribution</w:t>
      </w:r>
      <w:r w:rsidRPr="00EF2594">
        <w:rPr>
          <w:rFonts w:cstheme="minorHAnsi"/>
        </w:rPr>
        <w:t xml:space="preserve"> although </w:t>
      </w:r>
      <w:r w:rsidR="009B77F3" w:rsidRPr="00EF2594">
        <w:rPr>
          <w:rFonts w:cstheme="minorHAnsi"/>
        </w:rPr>
        <w:t xml:space="preserve">but we </w:t>
      </w:r>
      <w:r w:rsidR="005322D5" w:rsidRPr="00EF2594">
        <w:rPr>
          <w:rFonts w:cstheme="minorHAnsi"/>
        </w:rPr>
        <w:t>have at</w:t>
      </w:r>
      <w:r w:rsidRPr="00EF2594">
        <w:rPr>
          <w:rFonts w:cstheme="minorHAnsi"/>
        </w:rPr>
        <w:t xml:space="preserve"> this point </w:t>
      </w:r>
      <w:r w:rsidR="009B77F3" w:rsidRPr="00EF2594">
        <w:rPr>
          <w:rFonts w:cstheme="minorHAnsi"/>
        </w:rPr>
        <w:t xml:space="preserve">only </w:t>
      </w:r>
      <w:proofErr w:type="gramStart"/>
      <w:r w:rsidR="009B77F3" w:rsidRPr="00EF2594">
        <w:rPr>
          <w:rFonts w:cstheme="minorHAnsi"/>
        </w:rPr>
        <w:t xml:space="preserve">offered  </w:t>
      </w:r>
      <w:r w:rsidR="008D0573">
        <w:rPr>
          <w:rFonts w:cstheme="minorHAnsi"/>
        </w:rPr>
        <w:t>£</w:t>
      </w:r>
      <w:proofErr w:type="gramEnd"/>
      <w:r w:rsidR="009B77F3" w:rsidRPr="00EF2594">
        <w:rPr>
          <w:rFonts w:cstheme="minorHAnsi"/>
        </w:rPr>
        <w:t>60K</w:t>
      </w:r>
    </w:p>
    <w:p w14:paraId="338693D2" w14:textId="34547C93" w:rsidR="00EF2594" w:rsidRPr="00EF2594" w:rsidRDefault="00EF2594" w:rsidP="00EF2594">
      <w:pPr>
        <w:rPr>
          <w:rFonts w:cstheme="minorHAnsi"/>
        </w:rPr>
      </w:pPr>
      <w:r w:rsidRPr="00EF2594">
        <w:rPr>
          <w:rFonts w:cstheme="minorHAnsi"/>
        </w:rPr>
        <w:t xml:space="preserve">The following actions were </w:t>
      </w:r>
      <w:r w:rsidR="008D0573" w:rsidRPr="00EF2594">
        <w:rPr>
          <w:rFonts w:cstheme="minorHAnsi"/>
        </w:rPr>
        <w:t>agreed: -</w:t>
      </w:r>
    </w:p>
    <w:p w14:paraId="4D563BAD" w14:textId="01A05C4E" w:rsidR="009B77F3" w:rsidRDefault="00EF2594" w:rsidP="009B77F3">
      <w:pPr>
        <w:pStyle w:val="ListParagraph"/>
        <w:rPr>
          <w:rFonts w:cstheme="minorHAnsi"/>
        </w:rPr>
      </w:pPr>
      <w:r>
        <w:rPr>
          <w:rFonts w:cstheme="minorHAnsi"/>
        </w:rPr>
        <w:lastRenderedPageBreak/>
        <w:t>a) Need</w:t>
      </w:r>
      <w:r w:rsidR="009B77F3">
        <w:rPr>
          <w:rFonts w:cstheme="minorHAnsi"/>
        </w:rPr>
        <w:t xml:space="preserve"> to review the rent levels of the commercial tenants</w:t>
      </w:r>
      <w:r>
        <w:rPr>
          <w:rFonts w:cstheme="minorHAnsi"/>
        </w:rPr>
        <w:t xml:space="preserve"> – KP</w:t>
      </w:r>
    </w:p>
    <w:p w14:paraId="519CE4CA" w14:textId="2BE104C8" w:rsidR="00EF2594" w:rsidRDefault="00EF2594" w:rsidP="00EF2594">
      <w:pPr>
        <w:pStyle w:val="ListParagraph"/>
        <w:rPr>
          <w:rFonts w:cstheme="minorHAnsi"/>
        </w:rPr>
      </w:pPr>
      <w:r>
        <w:rPr>
          <w:rFonts w:cstheme="minorHAnsi"/>
        </w:rPr>
        <w:t>b)</w:t>
      </w:r>
      <w:r w:rsidR="008D0573">
        <w:rPr>
          <w:rFonts w:cstheme="minorHAnsi"/>
        </w:rPr>
        <w:t xml:space="preserve"> </w:t>
      </w:r>
      <w:r w:rsidRPr="00EF2594">
        <w:rPr>
          <w:rFonts w:cstheme="minorHAnsi"/>
        </w:rPr>
        <w:t xml:space="preserve">continue to press the </w:t>
      </w:r>
      <w:r>
        <w:rPr>
          <w:rFonts w:cstheme="minorHAnsi"/>
        </w:rPr>
        <w:t>Dio</w:t>
      </w:r>
      <w:r w:rsidRPr="00EF2594">
        <w:rPr>
          <w:rFonts w:cstheme="minorHAnsi"/>
        </w:rPr>
        <w:t>ces</w:t>
      </w:r>
      <w:r>
        <w:rPr>
          <w:rFonts w:cstheme="minorHAnsi"/>
        </w:rPr>
        <w:t>e</w:t>
      </w:r>
      <w:r w:rsidRPr="00EF2594">
        <w:rPr>
          <w:rFonts w:cstheme="minorHAnsi"/>
        </w:rPr>
        <w:t xml:space="preserve"> for response about curacy housing cos</w:t>
      </w:r>
      <w:r>
        <w:rPr>
          <w:rFonts w:cstheme="minorHAnsi"/>
        </w:rPr>
        <w:t xml:space="preserve">ts </w:t>
      </w:r>
      <w:r w:rsidRPr="00EF2594">
        <w:rPr>
          <w:rFonts w:cstheme="minorHAnsi"/>
        </w:rPr>
        <w:t>but agree that</w:t>
      </w:r>
      <w:r>
        <w:rPr>
          <w:rFonts w:cstheme="minorHAnsi"/>
        </w:rPr>
        <w:t xml:space="preserve"> </w:t>
      </w:r>
      <w:r w:rsidRPr="00EF2594">
        <w:rPr>
          <w:rFonts w:cstheme="minorHAnsi"/>
        </w:rPr>
        <w:t xml:space="preserve">we are </w:t>
      </w:r>
      <w:r>
        <w:rPr>
          <w:rFonts w:cstheme="minorHAnsi"/>
        </w:rPr>
        <w:t>c</w:t>
      </w:r>
      <w:r w:rsidRPr="00EF2594">
        <w:rPr>
          <w:rFonts w:cstheme="minorHAnsi"/>
        </w:rPr>
        <w:t>om</w:t>
      </w:r>
      <w:r>
        <w:rPr>
          <w:rFonts w:cstheme="minorHAnsi"/>
        </w:rPr>
        <w:t>m</w:t>
      </w:r>
      <w:r w:rsidRPr="00EF2594">
        <w:rPr>
          <w:rFonts w:cstheme="minorHAnsi"/>
        </w:rPr>
        <w:t>itted to making the full common fund contribution</w:t>
      </w:r>
    </w:p>
    <w:p w14:paraId="750BF275" w14:textId="53C446E8" w:rsidR="009B77F3" w:rsidRDefault="00EF2594" w:rsidP="00EF2594">
      <w:pPr>
        <w:pStyle w:val="ListParagraph"/>
        <w:rPr>
          <w:rFonts w:cstheme="minorHAnsi"/>
        </w:rPr>
      </w:pPr>
      <w:r>
        <w:rPr>
          <w:rFonts w:cstheme="minorHAnsi"/>
        </w:rPr>
        <w:t xml:space="preserve">c) note that </w:t>
      </w:r>
      <w:r w:rsidR="008D0573">
        <w:rPr>
          <w:rFonts w:cstheme="minorHAnsi"/>
        </w:rPr>
        <w:t xml:space="preserve">the </w:t>
      </w:r>
      <w:r w:rsidR="008D0573" w:rsidRPr="00EF2594">
        <w:rPr>
          <w:rFonts w:cstheme="minorHAnsi"/>
        </w:rPr>
        <w:t>TBW</w:t>
      </w:r>
      <w:r w:rsidR="009B77F3" w:rsidRPr="00EF2594">
        <w:rPr>
          <w:rFonts w:cstheme="minorHAnsi"/>
        </w:rPr>
        <w:t xml:space="preserve"> grant covers salaries</w:t>
      </w:r>
    </w:p>
    <w:p w14:paraId="3E97AAC0" w14:textId="6FD1F8EA" w:rsidR="009B77F3" w:rsidRDefault="00EF2594" w:rsidP="00EF2594">
      <w:pPr>
        <w:pStyle w:val="ListParagraph"/>
        <w:rPr>
          <w:rFonts w:cstheme="minorHAnsi"/>
        </w:rPr>
      </w:pPr>
      <w:r>
        <w:rPr>
          <w:rFonts w:cstheme="minorHAnsi"/>
        </w:rPr>
        <w:t xml:space="preserve">d)Note that the </w:t>
      </w:r>
      <w:r w:rsidR="009B77F3" w:rsidRPr="00EF2594">
        <w:rPr>
          <w:rFonts w:cstheme="minorHAnsi"/>
        </w:rPr>
        <w:t>Choir church foundation</w:t>
      </w:r>
      <w:r>
        <w:rPr>
          <w:rFonts w:cstheme="minorHAnsi"/>
        </w:rPr>
        <w:t xml:space="preserve"> </w:t>
      </w:r>
      <w:r w:rsidR="008D0573">
        <w:rPr>
          <w:rFonts w:cstheme="minorHAnsi"/>
        </w:rPr>
        <w:t xml:space="preserve">is </w:t>
      </w:r>
      <w:r w:rsidR="008D0573" w:rsidRPr="00EF2594">
        <w:rPr>
          <w:rFonts w:cstheme="minorHAnsi"/>
        </w:rPr>
        <w:t>now up</w:t>
      </w:r>
      <w:r w:rsidR="009B77F3" w:rsidRPr="00EF2594">
        <w:rPr>
          <w:rFonts w:cstheme="minorHAnsi"/>
        </w:rPr>
        <w:t xml:space="preserve"> and running so </w:t>
      </w:r>
      <w:r>
        <w:rPr>
          <w:rFonts w:cstheme="minorHAnsi"/>
        </w:rPr>
        <w:t>won</w:t>
      </w:r>
      <w:r w:rsidR="008D0573">
        <w:rPr>
          <w:rFonts w:cstheme="minorHAnsi"/>
        </w:rPr>
        <w:t>’</w:t>
      </w:r>
      <w:r>
        <w:rPr>
          <w:rFonts w:cstheme="minorHAnsi"/>
        </w:rPr>
        <w:t>t be in our budget for the future</w:t>
      </w:r>
    </w:p>
    <w:p w14:paraId="5C3C1C36" w14:textId="64B5318D" w:rsidR="00EF2594" w:rsidRDefault="00EF2594" w:rsidP="00EF2594">
      <w:pPr>
        <w:pStyle w:val="ListParagraph"/>
        <w:rPr>
          <w:rFonts w:cstheme="minorHAnsi"/>
        </w:rPr>
      </w:pPr>
      <w:r>
        <w:rPr>
          <w:rFonts w:cstheme="minorHAnsi"/>
        </w:rPr>
        <w:t>e) communicate to the congregation and others that the church costs £</w:t>
      </w:r>
      <w:r w:rsidR="008D0573">
        <w:rPr>
          <w:rFonts w:cstheme="minorHAnsi"/>
        </w:rPr>
        <w:t>1000 to</w:t>
      </w:r>
      <w:r>
        <w:rPr>
          <w:rFonts w:cstheme="minorHAnsi"/>
        </w:rPr>
        <w:t xml:space="preserve"> run every day of the year and to begin the process of thinking about how to raise money for the building and continue to rise money for our mission.</w:t>
      </w:r>
    </w:p>
    <w:p w14:paraId="16C6FDCE" w14:textId="66EA2FC7" w:rsidR="00EF2594" w:rsidRDefault="00EF2594" w:rsidP="00EF2594">
      <w:pPr>
        <w:pStyle w:val="ListParagraph"/>
        <w:rPr>
          <w:rFonts w:cstheme="minorHAnsi"/>
        </w:rPr>
      </w:pPr>
      <w:r>
        <w:rPr>
          <w:rFonts w:cstheme="minorHAnsi"/>
        </w:rPr>
        <w:t>f) review the budget for utilities in light of current price rises to make sure that we are budgeting appropriately</w:t>
      </w:r>
    </w:p>
    <w:p w14:paraId="64091C89" w14:textId="19E6B815" w:rsidR="009379D2" w:rsidRDefault="00EF2594" w:rsidP="00EF2594">
      <w:pPr>
        <w:pStyle w:val="ListParagraph"/>
        <w:rPr>
          <w:rFonts w:cstheme="minorHAnsi"/>
        </w:rPr>
      </w:pPr>
      <w:r>
        <w:rPr>
          <w:rFonts w:cstheme="minorHAnsi"/>
        </w:rPr>
        <w:t xml:space="preserve">g) look at investment to uprate the </w:t>
      </w:r>
      <w:r w:rsidR="008D0573">
        <w:rPr>
          <w:rFonts w:cstheme="minorHAnsi"/>
        </w:rPr>
        <w:t>internet ACTION</w:t>
      </w:r>
      <w:r>
        <w:rPr>
          <w:rFonts w:cstheme="minorHAnsi"/>
        </w:rPr>
        <w:t xml:space="preserve"> KP/JE to discuss</w:t>
      </w:r>
    </w:p>
    <w:p w14:paraId="4330C4D0" w14:textId="40FB2878" w:rsidR="008D0573" w:rsidRDefault="008D0573" w:rsidP="00EF2594">
      <w:pPr>
        <w:pStyle w:val="ListParagraph"/>
        <w:rPr>
          <w:rFonts w:cstheme="minorHAnsi"/>
        </w:rPr>
      </w:pPr>
    </w:p>
    <w:p w14:paraId="7E4C5350" w14:textId="6C1371DE" w:rsidR="008D0573" w:rsidRPr="009379D2" w:rsidRDefault="008D0573" w:rsidP="00EF2594">
      <w:pPr>
        <w:pStyle w:val="ListParagraph"/>
        <w:rPr>
          <w:rFonts w:cstheme="minorHAnsi"/>
        </w:rPr>
      </w:pPr>
      <w:r>
        <w:rPr>
          <w:rFonts w:cstheme="minorHAnsi"/>
        </w:rPr>
        <w:t>On this basis, the PCC accepted the draft budget for 2023</w:t>
      </w:r>
    </w:p>
    <w:p w14:paraId="061AAD14" w14:textId="55CE97BF" w:rsidR="006C66E7" w:rsidRDefault="006C66E7" w:rsidP="006C66E7">
      <w:pPr>
        <w:pStyle w:val="ListParagraph"/>
        <w:rPr>
          <w:rFonts w:cstheme="minorHAnsi"/>
        </w:rPr>
      </w:pPr>
    </w:p>
    <w:p w14:paraId="7990D82A" w14:textId="297C637F" w:rsidR="00EF2594" w:rsidRDefault="008D0573" w:rsidP="008D0573">
      <w:pPr>
        <w:ind w:left="360"/>
        <w:rPr>
          <w:rFonts w:cstheme="minorHAnsi"/>
          <w:b/>
          <w:bCs/>
        </w:rPr>
      </w:pPr>
      <w:r>
        <w:rPr>
          <w:rFonts w:cstheme="minorHAnsi"/>
          <w:b/>
          <w:bCs/>
        </w:rPr>
        <w:t>9.</w:t>
      </w:r>
      <w:r w:rsidR="001A54AF" w:rsidRPr="008D0573">
        <w:rPr>
          <w:rFonts w:cstheme="minorHAnsi"/>
          <w:b/>
          <w:bCs/>
        </w:rPr>
        <w:t>Actions</w:t>
      </w:r>
    </w:p>
    <w:p w14:paraId="2401BA08" w14:textId="2A73F360" w:rsidR="008D0573" w:rsidRDefault="008D0573" w:rsidP="008D0573">
      <w:pPr>
        <w:pStyle w:val="ListParagraph"/>
        <w:numPr>
          <w:ilvl w:val="0"/>
          <w:numId w:val="25"/>
        </w:numPr>
        <w:rPr>
          <w:rFonts w:cstheme="minorHAnsi"/>
        </w:rPr>
      </w:pPr>
      <w:proofErr w:type="gramStart"/>
      <w:r w:rsidRPr="008D0573">
        <w:rPr>
          <w:rFonts w:cstheme="minorHAnsi"/>
        </w:rPr>
        <w:t>1 :</w:t>
      </w:r>
      <w:proofErr w:type="gramEnd"/>
      <w:r w:rsidRPr="008D0573">
        <w:rPr>
          <w:rFonts w:cstheme="minorHAnsi"/>
        </w:rPr>
        <w:t xml:space="preserve"> 1 conversation to be completed by 15 January</w:t>
      </w:r>
      <w:r>
        <w:rPr>
          <w:rFonts w:cstheme="minorHAnsi"/>
        </w:rPr>
        <w:t xml:space="preserve"> – ACTION ALL</w:t>
      </w:r>
    </w:p>
    <w:p w14:paraId="3D4C8417" w14:textId="4AC42767" w:rsidR="008D0573" w:rsidRDefault="00466BFE" w:rsidP="008D0573">
      <w:pPr>
        <w:pStyle w:val="ListParagraph"/>
        <w:numPr>
          <w:ilvl w:val="0"/>
          <w:numId w:val="25"/>
        </w:numPr>
        <w:rPr>
          <w:rFonts w:cstheme="minorHAnsi"/>
        </w:rPr>
      </w:pPr>
      <w:r>
        <w:rPr>
          <w:rFonts w:cstheme="minorHAnsi"/>
        </w:rPr>
        <w:t xml:space="preserve">Building works to promote safeguarding to be </w:t>
      </w:r>
      <w:proofErr w:type="gramStart"/>
      <w:r>
        <w:rPr>
          <w:rFonts w:cstheme="minorHAnsi"/>
        </w:rPr>
        <w:t>completed  -</w:t>
      </w:r>
      <w:proofErr w:type="gramEnd"/>
      <w:r>
        <w:rPr>
          <w:rFonts w:cstheme="minorHAnsi"/>
        </w:rPr>
        <w:t xml:space="preserve"> KP/ AH/ MB\</w:t>
      </w:r>
    </w:p>
    <w:p w14:paraId="622884E4" w14:textId="1E5AAE14" w:rsidR="00466BFE" w:rsidRPr="008D0573" w:rsidRDefault="00466BFE" w:rsidP="008D0573">
      <w:pPr>
        <w:pStyle w:val="ListParagraph"/>
        <w:numPr>
          <w:ilvl w:val="0"/>
          <w:numId w:val="25"/>
        </w:numPr>
        <w:rPr>
          <w:rFonts w:cstheme="minorHAnsi"/>
        </w:rPr>
      </w:pPr>
      <w:r>
        <w:rPr>
          <w:rFonts w:cstheme="minorHAnsi"/>
        </w:rPr>
        <w:t>Open table support resource to be pursued – RS/ AR/ XOR</w:t>
      </w:r>
    </w:p>
    <w:p w14:paraId="45A9ADCD" w14:textId="1A0E9ECF" w:rsidR="008D0573" w:rsidRPr="008D0573" w:rsidRDefault="008D0573" w:rsidP="008D0573">
      <w:pPr>
        <w:pStyle w:val="ListParagraph"/>
        <w:numPr>
          <w:ilvl w:val="0"/>
          <w:numId w:val="24"/>
        </w:numPr>
        <w:rPr>
          <w:rFonts w:cstheme="minorHAnsi"/>
          <w:b/>
          <w:bCs/>
        </w:rPr>
      </w:pPr>
      <w:r>
        <w:rPr>
          <w:rFonts w:cstheme="minorHAnsi"/>
        </w:rPr>
        <w:t xml:space="preserve">KP/ RH/ RS/ </w:t>
      </w:r>
      <w:proofErr w:type="gramStart"/>
      <w:r>
        <w:rPr>
          <w:rFonts w:cstheme="minorHAnsi"/>
        </w:rPr>
        <w:t>JE  to</w:t>
      </w:r>
      <w:proofErr w:type="gramEnd"/>
      <w:r>
        <w:rPr>
          <w:rFonts w:cstheme="minorHAnsi"/>
        </w:rPr>
        <w:t xml:space="preserve"> follow up on actions from the management accounts and the budget, including approached to commercial tenants about rent increases</w:t>
      </w:r>
    </w:p>
    <w:p w14:paraId="3DEF3561" w14:textId="0E265BE7" w:rsidR="008D0573" w:rsidRPr="008D0573" w:rsidRDefault="008D0573" w:rsidP="008D0573">
      <w:pPr>
        <w:pStyle w:val="ListParagraph"/>
        <w:numPr>
          <w:ilvl w:val="0"/>
          <w:numId w:val="24"/>
        </w:numPr>
        <w:rPr>
          <w:rFonts w:cstheme="minorHAnsi"/>
          <w:b/>
          <w:bCs/>
        </w:rPr>
      </w:pPr>
      <w:r>
        <w:rPr>
          <w:rFonts w:cstheme="minorHAnsi"/>
        </w:rPr>
        <w:t xml:space="preserve">Property </w:t>
      </w:r>
      <w:proofErr w:type="gramStart"/>
      <w:r>
        <w:rPr>
          <w:rFonts w:cstheme="minorHAnsi"/>
        </w:rPr>
        <w:t>actions  to</w:t>
      </w:r>
      <w:proofErr w:type="gramEnd"/>
      <w:r>
        <w:rPr>
          <w:rFonts w:cstheme="minorHAnsi"/>
        </w:rPr>
        <w:t xml:space="preserve"> be followed up by KP/JE/ JH/ RS and FL</w:t>
      </w:r>
    </w:p>
    <w:p w14:paraId="70A0657C" w14:textId="4D6EA9FE" w:rsidR="008D0573" w:rsidRPr="008D0573" w:rsidRDefault="008D0573" w:rsidP="008D0573">
      <w:pPr>
        <w:pStyle w:val="ListParagraph"/>
        <w:numPr>
          <w:ilvl w:val="0"/>
          <w:numId w:val="24"/>
        </w:numPr>
        <w:rPr>
          <w:rFonts w:cstheme="minorHAnsi"/>
          <w:b/>
          <w:bCs/>
        </w:rPr>
      </w:pPr>
      <w:r>
        <w:rPr>
          <w:rFonts w:cstheme="minorHAnsi"/>
        </w:rPr>
        <w:t xml:space="preserve">Youth worked – XOR to attend a youth session and to report back, and youth approach to be reviewed at March PCC - </w:t>
      </w:r>
    </w:p>
    <w:p w14:paraId="3B98FC20" w14:textId="46E29247" w:rsidR="008F1F4F" w:rsidRPr="000B6780" w:rsidRDefault="008F1F4F" w:rsidP="008D0573">
      <w:pPr>
        <w:pStyle w:val="ListParagraph"/>
        <w:ind w:left="1440"/>
        <w:rPr>
          <w:rFonts w:cstheme="minorHAnsi"/>
          <w:color w:val="FF0000"/>
        </w:rPr>
      </w:pPr>
    </w:p>
    <w:p w14:paraId="10354EA4" w14:textId="48AD16E3" w:rsidR="001A54AF" w:rsidRPr="008D0573" w:rsidRDefault="001A54AF" w:rsidP="008D0573">
      <w:pPr>
        <w:pStyle w:val="ListParagraph"/>
        <w:numPr>
          <w:ilvl w:val="0"/>
          <w:numId w:val="23"/>
        </w:numPr>
        <w:rPr>
          <w:rFonts w:cstheme="minorHAnsi"/>
          <w:b/>
          <w:bCs/>
        </w:rPr>
      </w:pPr>
      <w:r w:rsidRPr="008D0573">
        <w:rPr>
          <w:rFonts w:cstheme="minorHAnsi"/>
          <w:b/>
          <w:bCs/>
        </w:rPr>
        <w:t>Date of next meeting</w:t>
      </w:r>
    </w:p>
    <w:p w14:paraId="6B56856E" w14:textId="5820D158" w:rsidR="001A54AF" w:rsidRDefault="000B2D0B" w:rsidP="001A54AF">
      <w:pPr>
        <w:pStyle w:val="ListParagraph"/>
        <w:rPr>
          <w:rFonts w:cstheme="minorHAnsi"/>
        </w:rPr>
      </w:pPr>
      <w:r>
        <w:rPr>
          <w:rFonts w:cstheme="minorHAnsi"/>
        </w:rPr>
        <w:t>15 January 2023</w:t>
      </w:r>
      <w:r w:rsidR="001A54AF">
        <w:rPr>
          <w:rFonts w:cstheme="minorHAnsi"/>
        </w:rPr>
        <w:t xml:space="preserve"> at 12 – 130</w:t>
      </w:r>
      <w:r w:rsidR="005322D5">
        <w:rPr>
          <w:rFonts w:cstheme="minorHAnsi"/>
        </w:rPr>
        <w:t>,</w:t>
      </w:r>
      <w:r w:rsidR="001A54AF">
        <w:rPr>
          <w:rFonts w:cstheme="minorHAnsi"/>
        </w:rPr>
        <w:t xml:space="preserve"> and social on 1 December</w:t>
      </w:r>
      <w:r w:rsidR="005322D5">
        <w:rPr>
          <w:rFonts w:cstheme="minorHAnsi"/>
        </w:rPr>
        <w:t xml:space="preserve"> 2022 at </w:t>
      </w:r>
      <w:r w:rsidR="002151EA">
        <w:rPr>
          <w:rFonts w:cstheme="minorHAnsi"/>
        </w:rPr>
        <w:t xml:space="preserve"> 630</w:t>
      </w:r>
    </w:p>
    <w:p w14:paraId="510A2C7F" w14:textId="77777777" w:rsidR="001A54AF" w:rsidRPr="001A54AF" w:rsidRDefault="001A54AF" w:rsidP="001A54AF">
      <w:pPr>
        <w:rPr>
          <w:rFonts w:cstheme="minorHAnsi"/>
        </w:rPr>
      </w:pPr>
    </w:p>
    <w:p w14:paraId="3248FAF0" w14:textId="73EBD327" w:rsidR="0026662E" w:rsidRPr="00DA6775" w:rsidRDefault="0026662E" w:rsidP="00DA6775">
      <w:pPr>
        <w:pStyle w:val="ListParagraph"/>
        <w:rPr>
          <w:rFonts w:cstheme="minorHAnsi"/>
        </w:rPr>
      </w:pPr>
    </w:p>
    <w:p w14:paraId="592BCED6" w14:textId="77777777" w:rsidR="00DA6775" w:rsidRPr="00DA6775" w:rsidRDefault="00DA6775" w:rsidP="00DA6775">
      <w:pPr>
        <w:ind w:left="360"/>
        <w:rPr>
          <w:rFonts w:eastAsia="Times New Roman" w:cstheme="minorHAnsi"/>
          <w:b/>
          <w:bCs/>
          <w:lang w:eastAsia="en-GB"/>
        </w:rPr>
      </w:pPr>
    </w:p>
    <w:p w14:paraId="44269E2E" w14:textId="1DFCA382" w:rsidR="00EE0897" w:rsidRPr="00591063" w:rsidRDefault="00EE0897">
      <w:pPr>
        <w:rPr>
          <w:rFonts w:cstheme="minorHAnsi"/>
        </w:rPr>
      </w:pPr>
    </w:p>
    <w:p w14:paraId="6EAA4BF2" w14:textId="77777777" w:rsidR="00E828C0" w:rsidRPr="00591063" w:rsidRDefault="00E828C0">
      <w:pPr>
        <w:rPr>
          <w:rFonts w:cstheme="minorHAnsi"/>
        </w:rPr>
      </w:pPr>
    </w:p>
    <w:sectPr w:rsidR="00E828C0" w:rsidRPr="00591063" w:rsidSect="000903B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557"/>
    <w:multiLevelType w:val="hybridMultilevel"/>
    <w:tmpl w:val="8E4800E2"/>
    <w:lvl w:ilvl="0" w:tplc="5950D5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F4B3A"/>
    <w:multiLevelType w:val="hybridMultilevel"/>
    <w:tmpl w:val="4EE633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2A1155"/>
    <w:multiLevelType w:val="hybridMultilevel"/>
    <w:tmpl w:val="DD4EB9F2"/>
    <w:lvl w:ilvl="0" w:tplc="4C1E6A1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1E7D04"/>
    <w:multiLevelType w:val="hybridMultilevel"/>
    <w:tmpl w:val="D242D7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320AC8"/>
    <w:multiLevelType w:val="hybridMultilevel"/>
    <w:tmpl w:val="98EE64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3CB7A9C"/>
    <w:multiLevelType w:val="hybridMultilevel"/>
    <w:tmpl w:val="2600447A"/>
    <w:lvl w:ilvl="0" w:tplc="9E5818F0">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D7640B"/>
    <w:multiLevelType w:val="hybridMultilevel"/>
    <w:tmpl w:val="BB3C7458"/>
    <w:lvl w:ilvl="0" w:tplc="74A2DA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386492"/>
    <w:multiLevelType w:val="hybridMultilevel"/>
    <w:tmpl w:val="CEE478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DEE6FBB"/>
    <w:multiLevelType w:val="hybridMultilevel"/>
    <w:tmpl w:val="55C28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863792"/>
    <w:multiLevelType w:val="hybridMultilevel"/>
    <w:tmpl w:val="6336831C"/>
    <w:lvl w:ilvl="0" w:tplc="3D2AE6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1CB14E2"/>
    <w:multiLevelType w:val="hybridMultilevel"/>
    <w:tmpl w:val="C3D67B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7E1115F"/>
    <w:multiLevelType w:val="hybridMultilevel"/>
    <w:tmpl w:val="376483FE"/>
    <w:lvl w:ilvl="0" w:tplc="C674EA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AA36A85"/>
    <w:multiLevelType w:val="hybridMultilevel"/>
    <w:tmpl w:val="9104E1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DF66D49"/>
    <w:multiLevelType w:val="hybridMultilevel"/>
    <w:tmpl w:val="6714D87E"/>
    <w:lvl w:ilvl="0" w:tplc="C52A6C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746086"/>
    <w:multiLevelType w:val="hybridMultilevel"/>
    <w:tmpl w:val="5FFCDB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1944100"/>
    <w:multiLevelType w:val="hybridMultilevel"/>
    <w:tmpl w:val="C506EC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4DF0AD8"/>
    <w:multiLevelType w:val="hybridMultilevel"/>
    <w:tmpl w:val="A82875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482A72"/>
    <w:multiLevelType w:val="hybridMultilevel"/>
    <w:tmpl w:val="A4C6C238"/>
    <w:lvl w:ilvl="0" w:tplc="7368B816">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BC5AE5"/>
    <w:multiLevelType w:val="hybridMultilevel"/>
    <w:tmpl w:val="3D622E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403D16"/>
    <w:multiLevelType w:val="hybridMultilevel"/>
    <w:tmpl w:val="7602CB7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0" w15:restartNumberingAfterBreak="0">
    <w:nsid w:val="469B64CC"/>
    <w:multiLevelType w:val="hybridMultilevel"/>
    <w:tmpl w:val="F0B61978"/>
    <w:lvl w:ilvl="0" w:tplc="410A8DE4">
      <w:start w:val="1"/>
      <w:numFmt w:val="lowerLetter"/>
      <w:lvlText w:val="%1)"/>
      <w:lvlJc w:val="left"/>
      <w:pPr>
        <w:ind w:left="720" w:hanging="360"/>
      </w:pPr>
      <w:rPr>
        <w:rFonts w:asciiTheme="minorHAnsi" w:eastAsia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6242FF"/>
    <w:multiLevelType w:val="hybridMultilevel"/>
    <w:tmpl w:val="F92C97F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111FB6"/>
    <w:multiLevelType w:val="hybridMultilevel"/>
    <w:tmpl w:val="97761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E75C22"/>
    <w:multiLevelType w:val="hybridMultilevel"/>
    <w:tmpl w:val="C248B48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911ECD"/>
    <w:multiLevelType w:val="hybridMultilevel"/>
    <w:tmpl w:val="39D27EF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3532292">
    <w:abstractNumId w:val="13"/>
  </w:num>
  <w:num w:numId="2" w16cid:durableId="1907568710">
    <w:abstractNumId w:val="0"/>
  </w:num>
  <w:num w:numId="3" w16cid:durableId="984511309">
    <w:abstractNumId w:val="20"/>
  </w:num>
  <w:num w:numId="4" w16cid:durableId="1531143329">
    <w:abstractNumId w:val="6"/>
  </w:num>
  <w:num w:numId="5" w16cid:durableId="116879434">
    <w:abstractNumId w:val="8"/>
  </w:num>
  <w:num w:numId="6" w16cid:durableId="431168664">
    <w:abstractNumId w:val="16"/>
  </w:num>
  <w:num w:numId="7" w16cid:durableId="1237084337">
    <w:abstractNumId w:val="14"/>
  </w:num>
  <w:num w:numId="8" w16cid:durableId="1203714639">
    <w:abstractNumId w:val="7"/>
  </w:num>
  <w:num w:numId="9" w16cid:durableId="723526182">
    <w:abstractNumId w:val="17"/>
  </w:num>
  <w:num w:numId="10" w16cid:durableId="1013917448">
    <w:abstractNumId w:val="2"/>
  </w:num>
  <w:num w:numId="11" w16cid:durableId="1406104133">
    <w:abstractNumId w:val="1"/>
  </w:num>
  <w:num w:numId="12" w16cid:durableId="1979458771">
    <w:abstractNumId w:val="11"/>
  </w:num>
  <w:num w:numId="13" w16cid:durableId="133571269">
    <w:abstractNumId w:val="9"/>
  </w:num>
  <w:num w:numId="14" w16cid:durableId="2110197663">
    <w:abstractNumId w:val="4"/>
  </w:num>
  <w:num w:numId="15" w16cid:durableId="812214762">
    <w:abstractNumId w:val="3"/>
  </w:num>
  <w:num w:numId="16" w16cid:durableId="510291185">
    <w:abstractNumId w:val="12"/>
  </w:num>
  <w:num w:numId="17" w16cid:durableId="1061900094">
    <w:abstractNumId w:val="22"/>
  </w:num>
  <w:num w:numId="18" w16cid:durableId="1838571977">
    <w:abstractNumId w:val="19"/>
  </w:num>
  <w:num w:numId="19" w16cid:durableId="1958174306">
    <w:abstractNumId w:val="18"/>
  </w:num>
  <w:num w:numId="20" w16cid:durableId="1909610281">
    <w:abstractNumId w:val="21"/>
  </w:num>
  <w:num w:numId="21" w16cid:durableId="1837332310">
    <w:abstractNumId w:val="23"/>
  </w:num>
  <w:num w:numId="22" w16cid:durableId="1018504883">
    <w:abstractNumId w:val="5"/>
  </w:num>
  <w:num w:numId="23" w16cid:durableId="789857194">
    <w:abstractNumId w:val="24"/>
  </w:num>
  <w:num w:numId="24" w16cid:durableId="1442601553">
    <w:abstractNumId w:val="15"/>
  </w:num>
  <w:num w:numId="25" w16cid:durableId="6457424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2AE"/>
    <w:rsid w:val="00021498"/>
    <w:rsid w:val="00025041"/>
    <w:rsid w:val="000903B8"/>
    <w:rsid w:val="00096F42"/>
    <w:rsid w:val="000B2D0B"/>
    <w:rsid w:val="000B6780"/>
    <w:rsid w:val="000B7D58"/>
    <w:rsid w:val="0010593B"/>
    <w:rsid w:val="00161A90"/>
    <w:rsid w:val="0016344A"/>
    <w:rsid w:val="00177FFB"/>
    <w:rsid w:val="00187393"/>
    <w:rsid w:val="00192922"/>
    <w:rsid w:val="001A54AF"/>
    <w:rsid w:val="001C4170"/>
    <w:rsid w:val="001E6139"/>
    <w:rsid w:val="002151EA"/>
    <w:rsid w:val="0026662E"/>
    <w:rsid w:val="002A1AD0"/>
    <w:rsid w:val="002F67FF"/>
    <w:rsid w:val="0030020E"/>
    <w:rsid w:val="003277DF"/>
    <w:rsid w:val="003442AE"/>
    <w:rsid w:val="003510AD"/>
    <w:rsid w:val="00356950"/>
    <w:rsid w:val="00386B3C"/>
    <w:rsid w:val="00391A15"/>
    <w:rsid w:val="0039653D"/>
    <w:rsid w:val="003B6D06"/>
    <w:rsid w:val="003C42BD"/>
    <w:rsid w:val="003E4747"/>
    <w:rsid w:val="00415614"/>
    <w:rsid w:val="0042031E"/>
    <w:rsid w:val="0046669E"/>
    <w:rsid w:val="00466BFE"/>
    <w:rsid w:val="004B60F4"/>
    <w:rsid w:val="0051786B"/>
    <w:rsid w:val="005322D5"/>
    <w:rsid w:val="00591063"/>
    <w:rsid w:val="005A2ECB"/>
    <w:rsid w:val="005B7CE7"/>
    <w:rsid w:val="005E301B"/>
    <w:rsid w:val="00630BBD"/>
    <w:rsid w:val="006A2E3A"/>
    <w:rsid w:val="006C32CD"/>
    <w:rsid w:val="006C66E7"/>
    <w:rsid w:val="0076097E"/>
    <w:rsid w:val="00770BB1"/>
    <w:rsid w:val="007A29E2"/>
    <w:rsid w:val="007D202E"/>
    <w:rsid w:val="007E380B"/>
    <w:rsid w:val="00875ABE"/>
    <w:rsid w:val="008865F9"/>
    <w:rsid w:val="00891185"/>
    <w:rsid w:val="008A1E69"/>
    <w:rsid w:val="008D0573"/>
    <w:rsid w:val="008F1F4F"/>
    <w:rsid w:val="00934429"/>
    <w:rsid w:val="009379D2"/>
    <w:rsid w:val="009526B9"/>
    <w:rsid w:val="00965B7F"/>
    <w:rsid w:val="009B77F3"/>
    <w:rsid w:val="009C15F9"/>
    <w:rsid w:val="009E040F"/>
    <w:rsid w:val="009E17F7"/>
    <w:rsid w:val="009E7944"/>
    <w:rsid w:val="00A105E0"/>
    <w:rsid w:val="00A55245"/>
    <w:rsid w:val="00A828CC"/>
    <w:rsid w:val="00AA7609"/>
    <w:rsid w:val="00AE4BFA"/>
    <w:rsid w:val="00B00EC3"/>
    <w:rsid w:val="00B22EF4"/>
    <w:rsid w:val="00B8043A"/>
    <w:rsid w:val="00BC5725"/>
    <w:rsid w:val="00BC6C88"/>
    <w:rsid w:val="00C04B35"/>
    <w:rsid w:val="00C31542"/>
    <w:rsid w:val="00C57FAF"/>
    <w:rsid w:val="00C977FC"/>
    <w:rsid w:val="00CC5083"/>
    <w:rsid w:val="00CF2FFD"/>
    <w:rsid w:val="00CF7670"/>
    <w:rsid w:val="00D354B8"/>
    <w:rsid w:val="00D74037"/>
    <w:rsid w:val="00D77397"/>
    <w:rsid w:val="00D81B1E"/>
    <w:rsid w:val="00D81DBC"/>
    <w:rsid w:val="00D92FF9"/>
    <w:rsid w:val="00DA3EDF"/>
    <w:rsid w:val="00DA6775"/>
    <w:rsid w:val="00E52081"/>
    <w:rsid w:val="00E60BA4"/>
    <w:rsid w:val="00E6428F"/>
    <w:rsid w:val="00E828C0"/>
    <w:rsid w:val="00E8588C"/>
    <w:rsid w:val="00EB7CD9"/>
    <w:rsid w:val="00EE0897"/>
    <w:rsid w:val="00EF2594"/>
    <w:rsid w:val="00F14DB8"/>
    <w:rsid w:val="00F21633"/>
    <w:rsid w:val="00F411E4"/>
    <w:rsid w:val="00F956D3"/>
    <w:rsid w:val="00FE06BC"/>
    <w:rsid w:val="00FE1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DE0D47"/>
  <w15:chartTrackingRefBased/>
  <w15:docId w15:val="{58F4FDCA-F088-2E49-B704-4B693129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0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0F4"/>
    <w:pPr>
      <w:ind w:left="720"/>
      <w:contextualSpacing/>
    </w:pPr>
  </w:style>
  <w:style w:type="character" w:styleId="Hyperlink">
    <w:name w:val="Hyperlink"/>
    <w:basedOn w:val="DefaultParagraphFont"/>
    <w:uiPriority w:val="99"/>
    <w:semiHidden/>
    <w:unhideWhenUsed/>
    <w:rsid w:val="003C42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98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earl</dc:creator>
  <cp:keywords/>
  <dc:description/>
  <cp:lastModifiedBy>jane earl</cp:lastModifiedBy>
  <cp:revision>2</cp:revision>
  <dcterms:created xsi:type="dcterms:W3CDTF">2022-11-30T11:48:00Z</dcterms:created>
  <dcterms:modified xsi:type="dcterms:W3CDTF">2022-11-30T11:48:00Z</dcterms:modified>
</cp:coreProperties>
</file>